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0ABD" w14:textId="1086B60F" w:rsidR="00CC5E8C" w:rsidRDefault="00335658" w:rsidP="002E0FF4">
      <w:pPr>
        <w:adjustRightInd w:val="0"/>
        <w:snapToGrid w:val="0"/>
        <w:contextualSpacing/>
      </w:pPr>
      <w:r>
        <w:t>ENG 211: Fall 2019 Final Exam Quotation Guide</w:t>
      </w:r>
      <w:bookmarkStart w:id="0" w:name="_GoBack"/>
      <w:bookmarkEnd w:id="0"/>
    </w:p>
    <w:p w14:paraId="4E9E8DAF" w14:textId="33AE5328" w:rsidR="002E0FF4" w:rsidRDefault="002E0FF4" w:rsidP="002E0FF4">
      <w:pPr>
        <w:adjustRightInd w:val="0"/>
        <w:snapToGrid w:val="0"/>
        <w:contextualSpacing/>
      </w:pPr>
    </w:p>
    <w:p w14:paraId="4486F587" w14:textId="289805F0" w:rsidR="00CD7332" w:rsidRPr="006A498F" w:rsidRDefault="00CD7332" w:rsidP="00CD7332">
      <w:pPr>
        <w:contextualSpacing/>
        <w:rPr>
          <w:rFonts w:ascii="Times New Roman" w:hAnsi="Times New Roman"/>
        </w:rPr>
      </w:pPr>
      <w:r>
        <w:rPr>
          <w:rFonts w:ascii="Times New Roman" w:hAnsi="Times New Roman"/>
        </w:rPr>
        <w:t xml:space="preserve">QUOTE: Some view our sable race with scornful eye, / “Their </w:t>
      </w:r>
      <w:proofErr w:type="spellStart"/>
      <w:r>
        <w:rPr>
          <w:rFonts w:ascii="Times New Roman" w:hAnsi="Times New Roman"/>
        </w:rPr>
        <w:t>colour</w:t>
      </w:r>
      <w:proofErr w:type="spellEnd"/>
      <w:r>
        <w:rPr>
          <w:rFonts w:ascii="Times New Roman" w:hAnsi="Times New Roman"/>
        </w:rPr>
        <w:t xml:space="preserve"> is a diabolic die.” / Remember, </w:t>
      </w:r>
      <w:r>
        <w:rPr>
          <w:rFonts w:ascii="Times New Roman" w:hAnsi="Times New Roman"/>
          <w:i/>
          <w:iCs/>
        </w:rPr>
        <w:t xml:space="preserve">Christians, Negros, </w:t>
      </w:r>
      <w:r>
        <w:rPr>
          <w:rFonts w:ascii="Times New Roman" w:hAnsi="Times New Roman"/>
        </w:rPr>
        <w:t xml:space="preserve">black as </w:t>
      </w:r>
      <w:r>
        <w:rPr>
          <w:rFonts w:ascii="Times New Roman" w:hAnsi="Times New Roman"/>
          <w:i/>
          <w:iCs/>
        </w:rPr>
        <w:t>Cain, /</w:t>
      </w:r>
      <w:r>
        <w:rPr>
          <w:rFonts w:ascii="Times New Roman" w:hAnsi="Times New Roman"/>
        </w:rPr>
        <w:t xml:space="preserve"> May be </w:t>
      </w:r>
      <w:proofErr w:type="spellStart"/>
      <w:r>
        <w:rPr>
          <w:rFonts w:ascii="Times New Roman" w:hAnsi="Times New Roman"/>
        </w:rPr>
        <w:t>refin’d</w:t>
      </w:r>
      <w:proofErr w:type="spellEnd"/>
      <w:r>
        <w:rPr>
          <w:rFonts w:ascii="Times New Roman" w:hAnsi="Times New Roman"/>
        </w:rPr>
        <w:t xml:space="preserve">, and join </w:t>
      </w:r>
      <w:proofErr w:type="spellStart"/>
      <w:r>
        <w:rPr>
          <w:rFonts w:ascii="Times New Roman" w:hAnsi="Times New Roman"/>
        </w:rPr>
        <w:t>th’angelic</w:t>
      </w:r>
      <w:proofErr w:type="spellEnd"/>
      <w:r>
        <w:rPr>
          <w:rFonts w:ascii="Times New Roman" w:hAnsi="Times New Roman"/>
        </w:rPr>
        <w:t xml:space="preserve"> train. </w:t>
      </w:r>
    </w:p>
    <w:p w14:paraId="088608EC" w14:textId="77777777" w:rsidR="00CD7332" w:rsidRDefault="00CD7332" w:rsidP="00CD7332">
      <w:pPr>
        <w:contextualSpacing/>
        <w:rPr>
          <w:rFonts w:ascii="Times New Roman" w:hAnsi="Times New Roman"/>
        </w:rPr>
      </w:pPr>
    </w:p>
    <w:p w14:paraId="688E55FB" w14:textId="15FC64A4" w:rsidR="00CD7332" w:rsidRPr="006A498F" w:rsidRDefault="00CD7332" w:rsidP="00CD7332">
      <w:pPr>
        <w:contextualSpacing/>
        <w:rPr>
          <w:rFonts w:ascii="Times New Roman" w:hAnsi="Times New Roman"/>
        </w:rPr>
      </w:pPr>
      <w:r>
        <w:rPr>
          <w:rFonts w:ascii="Times New Roman" w:hAnsi="Times New Roman"/>
        </w:rPr>
        <w:t xml:space="preserve">SOURCE: Phillis Wheatley, </w:t>
      </w:r>
      <w:r>
        <w:rPr>
          <w:rFonts w:ascii="Times New Roman" w:hAnsi="Times New Roman"/>
        </w:rPr>
        <w:t>“</w:t>
      </w:r>
      <w:r>
        <w:rPr>
          <w:rFonts w:ascii="Times New Roman" w:hAnsi="Times New Roman"/>
        </w:rPr>
        <w:t>On Being Brought from Africa to America</w:t>
      </w:r>
      <w:r>
        <w:rPr>
          <w:rFonts w:ascii="Times New Roman" w:hAnsi="Times New Roman"/>
        </w:rPr>
        <w:t xml:space="preserve">” </w:t>
      </w:r>
      <w:r>
        <w:rPr>
          <w:rFonts w:ascii="Times New Roman" w:hAnsi="Times New Roman"/>
        </w:rPr>
        <w:t>(P1357)</w:t>
      </w:r>
    </w:p>
    <w:p w14:paraId="19110726" w14:textId="37857BD7" w:rsidR="00CD7332" w:rsidRDefault="00CD7332" w:rsidP="00CD7332">
      <w:pPr>
        <w:contextualSpacing/>
        <w:rPr>
          <w:rFonts w:ascii="Times New Roman" w:hAnsi="Times New Roman"/>
        </w:rPr>
      </w:pPr>
    </w:p>
    <w:p w14:paraId="1229EDEC" w14:textId="77777777" w:rsidR="002E6143" w:rsidRPr="002012E6" w:rsidRDefault="002E6143" w:rsidP="002E6143">
      <w:pPr>
        <w:spacing w:after="0"/>
        <w:contextualSpacing/>
        <w:rPr>
          <w:rFonts w:ascii="Times New Roman" w:hAnsi="Times New Roman"/>
        </w:rPr>
      </w:pPr>
      <w:r w:rsidRPr="002012E6">
        <w:rPr>
          <w:rFonts w:ascii="Times New Roman" w:hAnsi="Times New Roman"/>
        </w:rPr>
        <w:t>QUOTE: Savages we call them, because their manners differ from ours, which we think the perfection of Civility; they think the same of theirs (P 927)</w:t>
      </w:r>
    </w:p>
    <w:p w14:paraId="6D993C91" w14:textId="77777777" w:rsidR="002E6143" w:rsidRDefault="002E6143" w:rsidP="002E6143">
      <w:pPr>
        <w:spacing w:after="0"/>
        <w:contextualSpacing/>
        <w:rPr>
          <w:rFonts w:ascii="Times New Roman" w:hAnsi="Times New Roman"/>
        </w:rPr>
      </w:pPr>
    </w:p>
    <w:p w14:paraId="2AB56B9B" w14:textId="77777777" w:rsidR="002E6143" w:rsidRPr="002012E6" w:rsidRDefault="002E6143" w:rsidP="002E6143">
      <w:pPr>
        <w:spacing w:after="0"/>
        <w:contextualSpacing/>
        <w:rPr>
          <w:rFonts w:ascii="Times New Roman" w:hAnsi="Times New Roman"/>
        </w:rPr>
      </w:pPr>
      <w:r w:rsidRPr="002012E6">
        <w:rPr>
          <w:rFonts w:ascii="Times New Roman" w:hAnsi="Times New Roman"/>
        </w:rPr>
        <w:t xml:space="preserve">SOURCE: Benjamin Franklin, </w:t>
      </w:r>
      <w:r w:rsidRPr="002012E6">
        <w:rPr>
          <w:rFonts w:ascii="Times New Roman" w:hAnsi="Times New Roman"/>
          <w:i/>
          <w:iCs/>
        </w:rPr>
        <w:t>Remarks Concerning the Savages of North America</w:t>
      </w:r>
    </w:p>
    <w:p w14:paraId="0CEDE690" w14:textId="77777777" w:rsidR="002E6143" w:rsidRDefault="002E6143" w:rsidP="002E6143">
      <w:pPr>
        <w:spacing w:after="0"/>
        <w:contextualSpacing/>
        <w:rPr>
          <w:rFonts w:ascii="Times New Roman" w:hAnsi="Times New Roman"/>
        </w:rPr>
      </w:pPr>
    </w:p>
    <w:p w14:paraId="1DB2E035" w14:textId="77777777" w:rsidR="002E6143" w:rsidRPr="002012E6" w:rsidRDefault="002E6143" w:rsidP="002E6143">
      <w:pPr>
        <w:spacing w:after="0"/>
        <w:contextualSpacing/>
        <w:rPr>
          <w:rFonts w:ascii="Times New Roman" w:hAnsi="Times New Roman"/>
        </w:rPr>
      </w:pPr>
      <w:r w:rsidRPr="002012E6">
        <w:rPr>
          <w:rFonts w:ascii="Times New Roman" w:hAnsi="Times New Roman"/>
        </w:rPr>
        <w:t xml:space="preserve">QUOTE: The more thinking of the spectators </w:t>
      </w:r>
      <w:proofErr w:type="gramStart"/>
      <w:r w:rsidRPr="002012E6">
        <w:rPr>
          <w:rFonts w:ascii="Times New Roman" w:hAnsi="Times New Roman"/>
        </w:rPr>
        <w:t>were</w:t>
      </w:r>
      <w:proofErr w:type="gramEnd"/>
      <w:r w:rsidRPr="002012E6">
        <w:rPr>
          <w:rFonts w:ascii="Times New Roman" w:hAnsi="Times New Roman"/>
        </w:rPr>
        <w:t xml:space="preserve"> of opinion, that any person so bound and placed in the water (unless they were mere skin and bones) would swim till their breath was gone, or their lungs filled with water. (P 920)</w:t>
      </w:r>
    </w:p>
    <w:p w14:paraId="72500613" w14:textId="77777777" w:rsidR="002E6143" w:rsidRDefault="002E6143" w:rsidP="002E6143">
      <w:pPr>
        <w:spacing w:after="0"/>
        <w:contextualSpacing/>
        <w:rPr>
          <w:rFonts w:ascii="Times New Roman" w:hAnsi="Times New Roman"/>
        </w:rPr>
      </w:pPr>
    </w:p>
    <w:p w14:paraId="03060948" w14:textId="77777777" w:rsidR="002E6143" w:rsidRDefault="002E6143" w:rsidP="002E6143">
      <w:pPr>
        <w:spacing w:after="0"/>
        <w:contextualSpacing/>
        <w:rPr>
          <w:rFonts w:ascii="Times New Roman" w:hAnsi="Times New Roman"/>
          <w:i/>
          <w:iCs/>
        </w:rPr>
      </w:pPr>
      <w:r w:rsidRPr="002012E6">
        <w:rPr>
          <w:rFonts w:ascii="Times New Roman" w:hAnsi="Times New Roman"/>
        </w:rPr>
        <w:t xml:space="preserve">SOURCE: Benjamin Franklin, </w:t>
      </w:r>
      <w:r w:rsidRPr="002012E6">
        <w:rPr>
          <w:rFonts w:ascii="Times New Roman" w:hAnsi="Times New Roman"/>
          <w:i/>
          <w:iCs/>
        </w:rPr>
        <w:t>A Witch trial at Mount Holly</w:t>
      </w:r>
    </w:p>
    <w:p w14:paraId="7AEE0EE7" w14:textId="77777777" w:rsidR="002E6143" w:rsidRDefault="002E6143" w:rsidP="004E17D2">
      <w:pPr>
        <w:contextualSpacing/>
        <w:rPr>
          <w:rFonts w:ascii="Times New Roman" w:hAnsi="Times New Roman"/>
        </w:rPr>
      </w:pPr>
    </w:p>
    <w:p w14:paraId="5F453B7F" w14:textId="199EC4BC" w:rsidR="004E17D2" w:rsidRDefault="004E17D2" w:rsidP="004E17D2">
      <w:pPr>
        <w:contextualSpacing/>
        <w:rPr>
          <w:rFonts w:ascii="Times New Roman" w:hAnsi="Times New Roman"/>
        </w:rPr>
      </w:pPr>
      <w:r>
        <w:rPr>
          <w:rFonts w:ascii="Times New Roman" w:hAnsi="Times New Roman"/>
        </w:rPr>
        <w:t xml:space="preserve">QUOTE: </w:t>
      </w:r>
      <w:r w:rsidRPr="00B22115">
        <w:rPr>
          <w:rFonts w:ascii="Times New Roman" w:hAnsi="Times New Roman"/>
        </w:rPr>
        <w:t>What must poor young Women do, whom Custom have forbid to solicit the Men, and who cannot force themselves upon Husbands, when the Laws take no Care to provide them any; and yet severely punish them if they do their Duty without them; the Duty of the first and great Command of Nature, and of Nature’s God, </w:t>
      </w:r>
      <w:proofErr w:type="spellStart"/>
      <w:r w:rsidRPr="00B22115">
        <w:rPr>
          <w:rFonts w:ascii="Times New Roman" w:hAnsi="Times New Roman"/>
          <w:i/>
          <w:iCs/>
        </w:rPr>
        <w:t>Encrease</w:t>
      </w:r>
      <w:proofErr w:type="spellEnd"/>
      <w:r w:rsidRPr="00B22115">
        <w:rPr>
          <w:rFonts w:ascii="Times New Roman" w:hAnsi="Times New Roman"/>
          <w:i/>
          <w:iCs/>
        </w:rPr>
        <w:t xml:space="preserve"> and Multiply.</w:t>
      </w:r>
    </w:p>
    <w:p w14:paraId="7E087251" w14:textId="77777777" w:rsidR="004E17D2" w:rsidRDefault="004E17D2" w:rsidP="004E17D2">
      <w:pPr>
        <w:contextualSpacing/>
        <w:rPr>
          <w:rFonts w:ascii="Times New Roman" w:hAnsi="Times New Roman"/>
        </w:rPr>
      </w:pPr>
    </w:p>
    <w:p w14:paraId="25167EF2" w14:textId="77777777" w:rsidR="004E17D2" w:rsidRDefault="004E17D2" w:rsidP="004E17D2">
      <w:pPr>
        <w:contextualSpacing/>
        <w:rPr>
          <w:rFonts w:ascii="Times New Roman" w:hAnsi="Times New Roman"/>
        </w:rPr>
      </w:pPr>
      <w:r>
        <w:rPr>
          <w:rFonts w:ascii="Times New Roman" w:hAnsi="Times New Roman"/>
        </w:rPr>
        <w:t xml:space="preserve">SOURCE: Benjamin Franklin </w:t>
      </w:r>
      <w:r w:rsidRPr="00B22115">
        <w:rPr>
          <w:rFonts w:ascii="Times New Roman" w:hAnsi="Times New Roman"/>
        </w:rPr>
        <w:t>"The Speech of Polly Baker"</w:t>
      </w:r>
      <w:r>
        <w:rPr>
          <w:rFonts w:ascii="Times New Roman" w:hAnsi="Times New Roman"/>
        </w:rPr>
        <w:t xml:space="preserve"> P922</w:t>
      </w:r>
    </w:p>
    <w:p w14:paraId="41B9048A" w14:textId="0DA30D7E" w:rsidR="002E0FF4" w:rsidRDefault="002E0FF4" w:rsidP="002E0FF4">
      <w:pPr>
        <w:adjustRightInd w:val="0"/>
        <w:snapToGrid w:val="0"/>
        <w:contextualSpacing/>
      </w:pPr>
    </w:p>
    <w:p w14:paraId="6F87F0B2" w14:textId="77777777" w:rsidR="002E6143" w:rsidRDefault="002E6143" w:rsidP="002E6143">
      <w:pPr>
        <w:pStyle w:val="NormalWeb"/>
        <w:spacing w:before="0" w:beforeAutospacing="0" w:after="0" w:afterAutospacing="0"/>
      </w:pPr>
      <w:r>
        <w:t>QUOTE:</w:t>
      </w:r>
      <w:r w:rsidRPr="00514648">
        <w:rPr>
          <w:color w:val="000000"/>
        </w:rPr>
        <w:t xml:space="preserve"> </w:t>
      </w:r>
      <w:r>
        <w:rPr>
          <w:color w:val="000000"/>
        </w:rPr>
        <w:t xml:space="preserve">My Companion at his Press, drank every day a Pint before Breakfast, a Pint at Breakfast with his Bread and Cheese, a Pint between Breakfast and Dinner; a Pint at Dinner; a Pint in the afternoon about Six </w:t>
      </w:r>
      <w:proofErr w:type="spellStart"/>
      <w:r>
        <w:rPr>
          <w:color w:val="000000"/>
        </w:rPr>
        <w:t>o’Clock</w:t>
      </w:r>
      <w:proofErr w:type="spellEnd"/>
      <w:r>
        <w:rPr>
          <w:color w:val="000000"/>
        </w:rPr>
        <w:t xml:space="preserve">, and another when he had done his Day’s-Work.  I thought it a detestable Custom.  But it was necessary, he </w:t>
      </w:r>
      <w:proofErr w:type="spellStart"/>
      <w:r>
        <w:rPr>
          <w:color w:val="000000"/>
        </w:rPr>
        <w:t>suppos’d</w:t>
      </w:r>
      <w:proofErr w:type="spellEnd"/>
      <w:r>
        <w:rPr>
          <w:color w:val="000000"/>
        </w:rPr>
        <w:t xml:space="preserve">, to drink </w:t>
      </w:r>
      <w:r>
        <w:rPr>
          <w:i/>
          <w:iCs/>
          <w:color w:val="000000"/>
        </w:rPr>
        <w:t>strong</w:t>
      </w:r>
      <w:r>
        <w:rPr>
          <w:color w:val="000000"/>
        </w:rPr>
        <w:t xml:space="preserve"> Beer that he might be </w:t>
      </w:r>
      <w:r>
        <w:rPr>
          <w:i/>
          <w:iCs/>
          <w:color w:val="000000"/>
        </w:rPr>
        <w:t xml:space="preserve">strong </w:t>
      </w:r>
      <w:r>
        <w:rPr>
          <w:color w:val="000000"/>
        </w:rPr>
        <w:t xml:space="preserve">to </w:t>
      </w:r>
      <w:proofErr w:type="spellStart"/>
      <w:r>
        <w:rPr>
          <w:color w:val="000000"/>
        </w:rPr>
        <w:t>labour</w:t>
      </w:r>
      <w:proofErr w:type="spellEnd"/>
      <w:r>
        <w:rPr>
          <w:color w:val="000000"/>
        </w:rPr>
        <w:t xml:space="preserve">. </w:t>
      </w:r>
    </w:p>
    <w:p w14:paraId="4D29BD19" w14:textId="77777777" w:rsidR="002E6143" w:rsidRDefault="002E6143" w:rsidP="002E6143">
      <w:pPr>
        <w:pStyle w:val="NormalWeb"/>
        <w:spacing w:before="0" w:beforeAutospacing="0" w:after="0" w:afterAutospacing="0"/>
      </w:pPr>
    </w:p>
    <w:p w14:paraId="5548393A" w14:textId="77777777" w:rsidR="002E6143" w:rsidRDefault="002E6143" w:rsidP="002E6143">
      <w:pPr>
        <w:pStyle w:val="NormalWeb"/>
        <w:spacing w:before="0" w:beforeAutospacing="0" w:after="0" w:afterAutospacing="0"/>
      </w:pPr>
      <w:r>
        <w:t>SOURCE:</w:t>
      </w:r>
      <w:r w:rsidRPr="00514648">
        <w:rPr>
          <w:color w:val="000000"/>
        </w:rPr>
        <w:t xml:space="preserve"> </w:t>
      </w:r>
      <w:r>
        <w:rPr>
          <w:color w:val="000000"/>
        </w:rPr>
        <w:t>Benjamin Franklin.  </w:t>
      </w:r>
      <w:r>
        <w:rPr>
          <w:i/>
          <w:iCs/>
          <w:color w:val="000000"/>
        </w:rPr>
        <w:t>The Autobiography</w:t>
      </w:r>
      <w:r>
        <w:rPr>
          <w:color w:val="000000"/>
        </w:rPr>
        <w:t>.  Vol A.  Pg. 965.</w:t>
      </w:r>
    </w:p>
    <w:p w14:paraId="4EC85B68" w14:textId="77777777" w:rsidR="002E6143" w:rsidRDefault="002E6143" w:rsidP="002E6143">
      <w:pPr>
        <w:spacing w:after="0"/>
        <w:contextualSpacing/>
        <w:rPr>
          <w:rFonts w:ascii="Times New Roman" w:hAnsi="Times New Roman"/>
          <w:i/>
          <w:iCs/>
        </w:rPr>
      </w:pPr>
    </w:p>
    <w:p w14:paraId="77678FDA" w14:textId="77777777" w:rsidR="002E6143" w:rsidRPr="0060386A" w:rsidRDefault="002E6143" w:rsidP="002E6143">
      <w:pPr>
        <w:contextualSpacing/>
        <w:rPr>
          <w:rFonts w:ascii="Times New Roman" w:hAnsi="Times New Roman"/>
        </w:rPr>
      </w:pPr>
      <w:r>
        <w:rPr>
          <w:rFonts w:ascii="Times New Roman" w:hAnsi="Times New Roman"/>
        </w:rPr>
        <w:t xml:space="preserve">QUOTE: In order to secure my Credit and Character as a Tradesman, I took care not only to be in </w:t>
      </w:r>
      <w:r>
        <w:rPr>
          <w:rFonts w:ascii="Times New Roman" w:hAnsi="Times New Roman"/>
          <w:i/>
        </w:rPr>
        <w:t xml:space="preserve">Reality </w:t>
      </w:r>
      <w:r>
        <w:rPr>
          <w:rFonts w:ascii="Times New Roman" w:hAnsi="Times New Roman"/>
        </w:rPr>
        <w:t xml:space="preserve">Industrious and frugal, but to avoid all </w:t>
      </w:r>
      <w:r>
        <w:rPr>
          <w:rFonts w:ascii="Times New Roman" w:hAnsi="Times New Roman"/>
          <w:i/>
        </w:rPr>
        <w:t xml:space="preserve">Appearances </w:t>
      </w:r>
      <w:r>
        <w:rPr>
          <w:rFonts w:ascii="Times New Roman" w:hAnsi="Times New Roman"/>
        </w:rPr>
        <w:t>of the Contrary.</w:t>
      </w:r>
    </w:p>
    <w:p w14:paraId="5B068DB0" w14:textId="77777777" w:rsidR="002E6143" w:rsidRDefault="002E6143" w:rsidP="002E6143">
      <w:pPr>
        <w:contextualSpacing/>
        <w:rPr>
          <w:rFonts w:ascii="Times New Roman" w:hAnsi="Times New Roman"/>
        </w:rPr>
      </w:pPr>
    </w:p>
    <w:p w14:paraId="25767D91" w14:textId="77777777" w:rsidR="002E6143" w:rsidRPr="0060386A" w:rsidRDefault="002E6143" w:rsidP="002E6143">
      <w:pPr>
        <w:contextualSpacing/>
        <w:rPr>
          <w:rFonts w:ascii="Times New Roman" w:hAnsi="Times New Roman"/>
        </w:rPr>
      </w:pPr>
      <w:r>
        <w:rPr>
          <w:rFonts w:ascii="Times New Roman" w:hAnsi="Times New Roman"/>
        </w:rPr>
        <w:t xml:space="preserve">SOURCE: Benjamin Franklin, </w:t>
      </w:r>
      <w:r>
        <w:rPr>
          <w:rFonts w:ascii="Times New Roman" w:hAnsi="Times New Roman"/>
          <w:i/>
        </w:rPr>
        <w:t>The Autobiography,</w:t>
      </w:r>
      <w:r>
        <w:rPr>
          <w:rFonts w:ascii="Times New Roman" w:hAnsi="Times New Roman"/>
        </w:rPr>
        <w:t xml:space="preserve"> P980</w:t>
      </w:r>
    </w:p>
    <w:p w14:paraId="4DBBFB57" w14:textId="77777777" w:rsidR="002E6143" w:rsidRDefault="002E6143" w:rsidP="002E6143">
      <w:pPr>
        <w:spacing w:after="0"/>
        <w:contextualSpacing/>
        <w:rPr>
          <w:rFonts w:ascii="Times New Roman" w:hAnsi="Times New Roman"/>
          <w:i/>
          <w:iCs/>
        </w:rPr>
      </w:pPr>
    </w:p>
    <w:p w14:paraId="3FA62660" w14:textId="77777777" w:rsidR="002E6143" w:rsidRDefault="002E6143" w:rsidP="002E6143">
      <w:pPr>
        <w:contextualSpacing/>
        <w:rPr>
          <w:rFonts w:ascii="Times New Roman" w:hAnsi="Times New Roman"/>
        </w:rPr>
      </w:pPr>
      <w:r>
        <w:rPr>
          <w:rFonts w:ascii="Times New Roman" w:hAnsi="Times New Roman"/>
        </w:rPr>
        <w:t xml:space="preserve">QUOTE: They are a mixture of English, Scotch, Irish, French, Dutch, Germans, and Swedes. From this promiscuous breed, that race now called Americans have arisen. </w:t>
      </w:r>
    </w:p>
    <w:p w14:paraId="641B0EAF" w14:textId="77777777" w:rsidR="002E6143" w:rsidRDefault="002E6143" w:rsidP="002E6143">
      <w:pPr>
        <w:contextualSpacing/>
        <w:rPr>
          <w:rFonts w:ascii="Times New Roman" w:hAnsi="Times New Roman"/>
        </w:rPr>
      </w:pPr>
    </w:p>
    <w:p w14:paraId="7D0F394B" w14:textId="77777777" w:rsidR="002E6143" w:rsidRPr="007E6F61" w:rsidRDefault="002E6143" w:rsidP="002E6143">
      <w:pPr>
        <w:contextualSpacing/>
        <w:rPr>
          <w:rFonts w:ascii="Times New Roman" w:hAnsi="Times New Roman"/>
        </w:rPr>
      </w:pPr>
      <w:r>
        <w:rPr>
          <w:rFonts w:ascii="Times New Roman" w:hAnsi="Times New Roman"/>
        </w:rPr>
        <w:t xml:space="preserve">SOURCE: J. Hector St. John De Crevecoeur. </w:t>
      </w:r>
      <w:r>
        <w:rPr>
          <w:rFonts w:ascii="Times New Roman" w:hAnsi="Times New Roman"/>
          <w:i/>
        </w:rPr>
        <w:t xml:space="preserve">From </w:t>
      </w:r>
      <w:r>
        <w:rPr>
          <w:rFonts w:ascii="Times New Roman" w:hAnsi="Times New Roman"/>
        </w:rPr>
        <w:t>Letters from an American Farmer. (1015)</w:t>
      </w:r>
    </w:p>
    <w:p w14:paraId="4349567E" w14:textId="77777777" w:rsidR="002E6143" w:rsidRDefault="002E6143" w:rsidP="002E0FF4">
      <w:pPr>
        <w:adjustRightInd w:val="0"/>
        <w:snapToGrid w:val="0"/>
        <w:contextualSpacing/>
      </w:pPr>
    </w:p>
    <w:p w14:paraId="37F43AC4" w14:textId="77777777" w:rsidR="002E6143" w:rsidRDefault="002E6143" w:rsidP="002E6143">
      <w:pPr>
        <w:contextualSpacing/>
        <w:rPr>
          <w:rFonts w:ascii="Times New Roman" w:hAnsi="Times New Roman"/>
        </w:rPr>
      </w:pPr>
      <w:r>
        <w:rPr>
          <w:rFonts w:ascii="Times New Roman" w:hAnsi="Times New Roman"/>
        </w:rPr>
        <w:lastRenderedPageBreak/>
        <w:t xml:space="preserve">QUOTE: I long hear that you have declared an independency – and by the way in the new Code of Laws which I suppose it will be necessary for you to make I desire you would Remember the Ladies, and be more generous and </w:t>
      </w:r>
      <w:proofErr w:type="spellStart"/>
      <w:r>
        <w:rPr>
          <w:rFonts w:ascii="Times New Roman" w:hAnsi="Times New Roman"/>
        </w:rPr>
        <w:t>favourable</w:t>
      </w:r>
      <w:proofErr w:type="spellEnd"/>
      <w:r>
        <w:rPr>
          <w:rFonts w:ascii="Times New Roman" w:hAnsi="Times New Roman"/>
        </w:rPr>
        <w:t xml:space="preserve"> to them than your ancestors.</w:t>
      </w:r>
    </w:p>
    <w:p w14:paraId="2F7F34DD" w14:textId="77777777" w:rsidR="002E6143" w:rsidRDefault="002E6143" w:rsidP="002E6143">
      <w:pPr>
        <w:contextualSpacing/>
        <w:rPr>
          <w:rFonts w:ascii="Times New Roman" w:hAnsi="Times New Roman"/>
        </w:rPr>
      </w:pPr>
    </w:p>
    <w:p w14:paraId="3E1BDCF3" w14:textId="77777777" w:rsidR="002E6143" w:rsidRDefault="002E6143" w:rsidP="002E6143">
      <w:pPr>
        <w:contextualSpacing/>
        <w:rPr>
          <w:rFonts w:ascii="Times New Roman" w:hAnsi="Times New Roman"/>
        </w:rPr>
      </w:pPr>
      <w:r>
        <w:rPr>
          <w:rFonts w:ascii="Times New Roman" w:hAnsi="Times New Roman"/>
        </w:rPr>
        <w:t>SOURCE: Abigail Adams, “Letter from Abigail Adams to John Adams, March 31, 1776,” P1069</w:t>
      </w:r>
    </w:p>
    <w:p w14:paraId="4DF827E0" w14:textId="77777777" w:rsidR="002E6143" w:rsidRDefault="002E6143" w:rsidP="002E6143">
      <w:pPr>
        <w:spacing w:after="0"/>
        <w:contextualSpacing/>
        <w:rPr>
          <w:rFonts w:ascii="Times New Roman" w:hAnsi="Times New Roman"/>
        </w:rPr>
      </w:pPr>
    </w:p>
    <w:p w14:paraId="441E8ECC" w14:textId="77777777" w:rsidR="002E6143" w:rsidRDefault="002E6143" w:rsidP="002E6143">
      <w:pPr>
        <w:contextualSpacing/>
        <w:rPr>
          <w:rFonts w:ascii="Times New Roman" w:hAnsi="Times New Roman"/>
        </w:rPr>
      </w:pPr>
      <w:r>
        <w:rPr>
          <w:rFonts w:ascii="Times New Roman" w:hAnsi="Times New Roman"/>
        </w:rPr>
        <w:t xml:space="preserve">QUOTE: Depend upon it, </w:t>
      </w:r>
      <w:proofErr w:type="gramStart"/>
      <w:r>
        <w:rPr>
          <w:rFonts w:ascii="Times New Roman" w:hAnsi="Times New Roman"/>
        </w:rPr>
        <w:t>We</w:t>
      </w:r>
      <w:proofErr w:type="gramEnd"/>
      <w:r>
        <w:rPr>
          <w:rFonts w:ascii="Times New Roman" w:hAnsi="Times New Roman"/>
        </w:rPr>
        <w:t xml:space="preserve"> know better than to repeal our Masculine systems. </w:t>
      </w:r>
      <w:proofErr w:type="spellStart"/>
      <w:r>
        <w:rPr>
          <w:rFonts w:ascii="Times New Roman" w:hAnsi="Times New Roman"/>
        </w:rPr>
        <w:t>Altho</w:t>
      </w:r>
      <w:proofErr w:type="spellEnd"/>
      <w:r>
        <w:rPr>
          <w:rFonts w:ascii="Times New Roman" w:hAnsi="Times New Roman"/>
        </w:rPr>
        <w:t xml:space="preserve"> they are in full </w:t>
      </w:r>
      <w:proofErr w:type="gramStart"/>
      <w:r>
        <w:rPr>
          <w:rFonts w:ascii="Times New Roman" w:hAnsi="Times New Roman"/>
        </w:rPr>
        <w:t>Force,</w:t>
      </w:r>
      <w:proofErr w:type="gramEnd"/>
      <w:r>
        <w:rPr>
          <w:rFonts w:ascii="Times New Roman" w:hAnsi="Times New Roman"/>
        </w:rPr>
        <w:t xml:space="preserve"> you know they are little more than Theory. We dare not exert our Power in its full Latitude.</w:t>
      </w:r>
    </w:p>
    <w:p w14:paraId="6358FA74" w14:textId="77777777" w:rsidR="002E6143" w:rsidRDefault="002E6143" w:rsidP="002E6143">
      <w:pPr>
        <w:contextualSpacing/>
        <w:rPr>
          <w:rFonts w:ascii="Times New Roman" w:hAnsi="Times New Roman"/>
        </w:rPr>
      </w:pPr>
    </w:p>
    <w:p w14:paraId="678D25E1" w14:textId="77777777" w:rsidR="002E6143" w:rsidRPr="00D3603E" w:rsidRDefault="002E6143" w:rsidP="002E6143">
      <w:pPr>
        <w:contextualSpacing/>
        <w:rPr>
          <w:rFonts w:ascii="Times New Roman" w:hAnsi="Times New Roman"/>
        </w:rPr>
      </w:pPr>
      <w:r>
        <w:rPr>
          <w:rFonts w:ascii="Times New Roman" w:hAnsi="Times New Roman"/>
        </w:rPr>
        <w:t>SOURCE: John Adams. “Letter from John Adams to Abigail Adams, April 14, 1776”. Vol A. Pg.1069</w:t>
      </w:r>
    </w:p>
    <w:p w14:paraId="2CF31E9A" w14:textId="77777777" w:rsidR="002E6143" w:rsidRDefault="002E6143" w:rsidP="002E6143">
      <w:pPr>
        <w:spacing w:after="0"/>
        <w:contextualSpacing/>
        <w:rPr>
          <w:rFonts w:ascii="Times New Roman" w:hAnsi="Times New Roman"/>
        </w:rPr>
      </w:pPr>
    </w:p>
    <w:p w14:paraId="74D38A2F" w14:textId="77777777" w:rsidR="002E6143" w:rsidRPr="002012E6" w:rsidRDefault="002E6143" w:rsidP="002E6143">
      <w:pPr>
        <w:spacing w:after="0"/>
        <w:contextualSpacing/>
        <w:rPr>
          <w:rFonts w:ascii="Times New Roman" w:hAnsi="Times New Roman"/>
        </w:rPr>
      </w:pPr>
      <w:r w:rsidRPr="002012E6">
        <w:rPr>
          <w:rFonts w:ascii="Times New Roman" w:hAnsi="Times New Roman"/>
        </w:rPr>
        <w:t>QUOTE: As to your extraordinary Code of Laws, I cannot but laugh. (P 1069)</w:t>
      </w:r>
    </w:p>
    <w:p w14:paraId="72691453" w14:textId="77777777" w:rsidR="002E6143" w:rsidRDefault="002E6143" w:rsidP="002E6143">
      <w:pPr>
        <w:spacing w:after="0"/>
        <w:contextualSpacing/>
        <w:rPr>
          <w:rFonts w:ascii="Times New Roman" w:hAnsi="Times New Roman"/>
        </w:rPr>
      </w:pPr>
    </w:p>
    <w:p w14:paraId="443D99AE" w14:textId="77777777" w:rsidR="002E6143" w:rsidRPr="002012E6" w:rsidRDefault="002E6143" w:rsidP="002E6143">
      <w:pPr>
        <w:spacing w:after="0"/>
        <w:contextualSpacing/>
        <w:rPr>
          <w:rFonts w:ascii="Times New Roman" w:hAnsi="Times New Roman"/>
        </w:rPr>
      </w:pPr>
      <w:r w:rsidRPr="002012E6">
        <w:rPr>
          <w:rFonts w:ascii="Times New Roman" w:hAnsi="Times New Roman"/>
        </w:rPr>
        <w:t xml:space="preserve">SOURCE: Adams, </w:t>
      </w:r>
      <w:r w:rsidRPr="002012E6">
        <w:rPr>
          <w:rFonts w:ascii="Times New Roman" w:hAnsi="Times New Roman"/>
          <w:i/>
          <w:iCs/>
        </w:rPr>
        <w:t>Letter from John Adams to Abigail Adams</w:t>
      </w:r>
    </w:p>
    <w:p w14:paraId="5BAEE2F2" w14:textId="77777777" w:rsidR="004E17D2" w:rsidRDefault="004E17D2" w:rsidP="002E0FF4">
      <w:pPr>
        <w:adjustRightInd w:val="0"/>
        <w:snapToGrid w:val="0"/>
        <w:contextualSpacing/>
      </w:pPr>
    </w:p>
    <w:p w14:paraId="0857C22D" w14:textId="77777777" w:rsidR="004E17D2" w:rsidRDefault="004E17D2" w:rsidP="004E17D2">
      <w:pPr>
        <w:contextualSpacing/>
        <w:rPr>
          <w:rFonts w:ascii="Times New Roman" w:hAnsi="Times New Roman"/>
        </w:rPr>
      </w:pPr>
      <w:r>
        <w:rPr>
          <w:rFonts w:ascii="Times New Roman" w:hAnsi="Times New Roman"/>
        </w:rPr>
        <w:t>QUOTE: Fashionable women regard themselves, and are regarded by men, as pretty toys or as mere instruments of pleasure; and the vacuity of mind, the heartless, the frivolity which is necessary result of this false and debasing estimate of women</w:t>
      </w:r>
    </w:p>
    <w:p w14:paraId="29C0E9A8" w14:textId="77777777" w:rsidR="004E17D2" w:rsidRDefault="004E17D2" w:rsidP="004E17D2">
      <w:pPr>
        <w:contextualSpacing/>
        <w:rPr>
          <w:rFonts w:ascii="Times New Roman" w:hAnsi="Times New Roman"/>
        </w:rPr>
      </w:pPr>
    </w:p>
    <w:p w14:paraId="68D08A11" w14:textId="77777777" w:rsidR="004E17D2" w:rsidRDefault="004E17D2" w:rsidP="004E17D2">
      <w:pPr>
        <w:contextualSpacing/>
        <w:rPr>
          <w:rFonts w:ascii="Times New Roman" w:hAnsi="Times New Roman"/>
        </w:rPr>
      </w:pPr>
      <w:r>
        <w:rPr>
          <w:rFonts w:ascii="Times New Roman" w:hAnsi="Times New Roman"/>
        </w:rPr>
        <w:t>SOURCE: Sarah Grimke, Letters on the Equality of the Sexes, and the condition of Woman, pg2444</w:t>
      </w:r>
    </w:p>
    <w:p w14:paraId="2079BBEC" w14:textId="6F15E649" w:rsidR="002E0FF4" w:rsidRDefault="002E0FF4" w:rsidP="002E0FF4">
      <w:pPr>
        <w:adjustRightInd w:val="0"/>
        <w:snapToGrid w:val="0"/>
        <w:contextualSpacing/>
      </w:pPr>
    </w:p>
    <w:p w14:paraId="0836974D" w14:textId="77777777" w:rsidR="00636975" w:rsidRDefault="00636975" w:rsidP="00636975">
      <w:pPr>
        <w:contextualSpacing/>
        <w:rPr>
          <w:rFonts w:ascii="Times New Roman" w:hAnsi="Times New Roman"/>
        </w:rPr>
      </w:pPr>
      <w:r>
        <w:rPr>
          <w:rFonts w:ascii="Times New Roman" w:hAnsi="Times New Roman"/>
        </w:rPr>
        <w:t xml:space="preserve">QUOTE: ”I do long to see the time, when it will no longer be necessary for women to expend so many precious hours in furnishing “a well spread table,” but that their husbands will forego some of their accustomed indulgences in this way, and encourage their wives to devote some portion of their time to mental cultivation, even at the expense of having to dine sometimes on baked potatoes, or bread and butter..” </w:t>
      </w:r>
    </w:p>
    <w:p w14:paraId="31572BA2" w14:textId="77777777" w:rsidR="00636975" w:rsidRDefault="00636975" w:rsidP="00636975">
      <w:pPr>
        <w:contextualSpacing/>
        <w:rPr>
          <w:rFonts w:ascii="Times New Roman" w:hAnsi="Times New Roman"/>
        </w:rPr>
      </w:pPr>
    </w:p>
    <w:p w14:paraId="7831A457" w14:textId="72B2A66F" w:rsidR="00636975" w:rsidRPr="000B7D78" w:rsidRDefault="00636975" w:rsidP="00636975">
      <w:pPr>
        <w:contextualSpacing/>
        <w:rPr>
          <w:rFonts w:ascii="Times New Roman" w:hAnsi="Times New Roman"/>
        </w:rPr>
      </w:pPr>
      <w:r>
        <w:rPr>
          <w:rFonts w:ascii="Times New Roman" w:hAnsi="Times New Roman"/>
        </w:rPr>
        <w:t xml:space="preserve">SOURCE: Sarah Grimke, </w:t>
      </w:r>
      <w:r>
        <w:rPr>
          <w:rFonts w:ascii="Times New Roman" w:hAnsi="Times New Roman"/>
          <w:i/>
        </w:rPr>
        <w:t xml:space="preserve">Letters on the Equality of the Sexes” </w:t>
      </w:r>
      <w:r>
        <w:rPr>
          <w:rFonts w:ascii="Times New Roman" w:hAnsi="Times New Roman"/>
        </w:rPr>
        <w:t>(</w:t>
      </w:r>
      <w:proofErr w:type="spellStart"/>
      <w:r>
        <w:rPr>
          <w:rFonts w:ascii="Times New Roman" w:hAnsi="Times New Roman"/>
        </w:rPr>
        <w:t>pg</w:t>
      </w:r>
      <w:proofErr w:type="spellEnd"/>
      <w:r>
        <w:rPr>
          <w:rFonts w:ascii="Times New Roman" w:hAnsi="Times New Roman"/>
        </w:rPr>
        <w:t xml:space="preserve"> 2445)</w:t>
      </w:r>
    </w:p>
    <w:p w14:paraId="73F7E5C4" w14:textId="77777777" w:rsidR="00636975" w:rsidRDefault="00636975" w:rsidP="002E0FF4">
      <w:pPr>
        <w:adjustRightInd w:val="0"/>
        <w:snapToGrid w:val="0"/>
        <w:contextualSpacing/>
      </w:pPr>
    </w:p>
    <w:p w14:paraId="0020DBE7" w14:textId="77777777" w:rsidR="004E17D2" w:rsidRDefault="004E17D2" w:rsidP="004E17D2">
      <w:pPr>
        <w:contextualSpacing/>
        <w:rPr>
          <w:rFonts w:ascii="Times New Roman" w:hAnsi="Times New Roman"/>
        </w:rPr>
      </w:pPr>
      <w:r>
        <w:rPr>
          <w:rFonts w:ascii="Times New Roman" w:hAnsi="Times New Roman"/>
        </w:rPr>
        <w:t xml:space="preserve">QUOTE: I dropped the coat, I dropped the work-basket, I dropped the buttons, I dropped the baby (it was a </w:t>
      </w:r>
      <w:r w:rsidRPr="0013167B">
        <w:rPr>
          <w:rFonts w:ascii="Times New Roman" w:hAnsi="Times New Roman"/>
          <w:i/>
        </w:rPr>
        <w:t>female</w:t>
      </w:r>
      <w:r>
        <w:rPr>
          <w:rFonts w:ascii="Times New Roman" w:hAnsi="Times New Roman"/>
        </w:rPr>
        <w:t xml:space="preserve">, and I thought it just as well to put her out of future misery) </w:t>
      </w:r>
    </w:p>
    <w:p w14:paraId="07A0D4C9" w14:textId="77777777" w:rsidR="004E17D2" w:rsidRDefault="004E17D2" w:rsidP="004E17D2">
      <w:pPr>
        <w:contextualSpacing/>
        <w:rPr>
          <w:rFonts w:ascii="Times New Roman" w:hAnsi="Times New Roman"/>
        </w:rPr>
      </w:pPr>
    </w:p>
    <w:p w14:paraId="400FC869" w14:textId="77777777" w:rsidR="004E17D2" w:rsidRDefault="004E17D2" w:rsidP="004E17D2">
      <w:pPr>
        <w:contextualSpacing/>
        <w:rPr>
          <w:rFonts w:ascii="Times New Roman" w:hAnsi="Times New Roman"/>
        </w:rPr>
      </w:pPr>
      <w:r>
        <w:rPr>
          <w:rFonts w:ascii="Times New Roman" w:hAnsi="Times New Roman"/>
        </w:rPr>
        <w:t>SOURCE: Fanny Fern “Hints to Young Wives” P2465</w:t>
      </w:r>
    </w:p>
    <w:p w14:paraId="03DBD076" w14:textId="7F5DF23E" w:rsidR="002E0FF4" w:rsidRDefault="002E0FF4" w:rsidP="002E0FF4">
      <w:pPr>
        <w:adjustRightInd w:val="0"/>
        <w:snapToGrid w:val="0"/>
        <w:contextualSpacing/>
      </w:pPr>
    </w:p>
    <w:p w14:paraId="2DE97B74" w14:textId="77777777" w:rsidR="002E6143" w:rsidRPr="00284D90" w:rsidRDefault="002E6143" w:rsidP="002E6143">
      <w:pPr>
        <w:contextualSpacing/>
        <w:rPr>
          <w:rFonts w:ascii="Times New Roman" w:hAnsi="Times New Roman"/>
        </w:rPr>
      </w:pPr>
      <w:r>
        <w:rPr>
          <w:rFonts w:ascii="Times New Roman" w:eastAsia="Times New Roman" w:hAnsi="Times New Roman"/>
        </w:rPr>
        <w:t xml:space="preserve">QUOTE: When I see such a narrow, snarling criticism as the above, I always say to myself, the writer is some unhappy man, who has come up without the refining influence of mother, or sister, or reputable female friends; who has divided his migratory life between boarding-houses, restaurants, and the outskirts of editorial sanctums; and who knows as much about reviewing a woman’s book, as I do about navigating a ship, or engineering an omnibus from the South Ferry, through Broadway, to Union Park.  </w:t>
      </w:r>
    </w:p>
    <w:p w14:paraId="7131DEEA" w14:textId="77777777" w:rsidR="002E6143" w:rsidRDefault="002E6143" w:rsidP="002E6143">
      <w:pPr>
        <w:pStyle w:val="normal0"/>
        <w:spacing w:after="0"/>
      </w:pPr>
    </w:p>
    <w:p w14:paraId="2141A5AE" w14:textId="77777777" w:rsidR="002E6143" w:rsidRDefault="002E6143" w:rsidP="002E6143">
      <w:pPr>
        <w:pStyle w:val="normal0"/>
        <w:spacing w:after="0"/>
      </w:pPr>
      <w:r>
        <w:rPr>
          <w:rFonts w:ascii="Times New Roman" w:eastAsia="Times New Roman" w:hAnsi="Times New Roman" w:cs="Times New Roman"/>
        </w:rPr>
        <w:lastRenderedPageBreak/>
        <w:t xml:space="preserve">SOURCE: Fern. </w:t>
      </w:r>
      <w:r>
        <w:rPr>
          <w:rFonts w:ascii="Times New Roman" w:eastAsia="Times New Roman" w:hAnsi="Times New Roman" w:cs="Times New Roman"/>
          <w:i/>
        </w:rPr>
        <w:t>Male Criticism on Ladies Books.</w:t>
      </w:r>
      <w:r>
        <w:rPr>
          <w:rFonts w:ascii="Times New Roman" w:eastAsia="Times New Roman" w:hAnsi="Times New Roman" w:cs="Times New Roman"/>
        </w:rPr>
        <w:t xml:space="preserve"> Vol B. Pg. 2468</w:t>
      </w:r>
    </w:p>
    <w:p w14:paraId="5C92A06A" w14:textId="7B9E8EFB" w:rsidR="004E17D2" w:rsidRDefault="004E17D2" w:rsidP="002E0FF4">
      <w:pPr>
        <w:adjustRightInd w:val="0"/>
        <w:snapToGrid w:val="0"/>
        <w:contextualSpacing/>
      </w:pPr>
    </w:p>
    <w:p w14:paraId="0F42D8BF" w14:textId="77777777" w:rsidR="002E6143" w:rsidRPr="002012E6" w:rsidRDefault="002E6143" w:rsidP="002E6143">
      <w:pPr>
        <w:spacing w:after="0"/>
        <w:contextualSpacing/>
        <w:rPr>
          <w:rFonts w:ascii="Times New Roman" w:hAnsi="Times New Roman"/>
        </w:rPr>
      </w:pPr>
      <w:r w:rsidRPr="002012E6">
        <w:rPr>
          <w:rFonts w:ascii="Times New Roman" w:hAnsi="Times New Roman"/>
        </w:rPr>
        <w:t xml:space="preserve">QUOTE: We hold these truths to be self-evident: that all men and women are created equal; that they are endowed by their creator with certain inalienable rights; that among these are life, liberty and the pursuit of happiness; that to ensure these rights governments are instituted deriving </w:t>
      </w:r>
      <w:proofErr w:type="spellStart"/>
      <w:r w:rsidRPr="002012E6">
        <w:rPr>
          <w:rFonts w:ascii="Times New Roman" w:hAnsi="Times New Roman"/>
        </w:rPr>
        <w:t>thier</w:t>
      </w:r>
      <w:proofErr w:type="spellEnd"/>
      <w:r w:rsidRPr="002012E6">
        <w:rPr>
          <w:rFonts w:ascii="Times New Roman" w:hAnsi="Times New Roman"/>
        </w:rPr>
        <w:t xml:space="preserve"> just powers from the consent of the governed. (P 2477)</w:t>
      </w:r>
      <w:r w:rsidRPr="002012E6">
        <w:rPr>
          <w:rFonts w:ascii="Times New Roman" w:hAnsi="Times New Roman"/>
        </w:rPr>
        <w:br/>
      </w:r>
    </w:p>
    <w:p w14:paraId="1281E2C5" w14:textId="77777777" w:rsidR="002E6143" w:rsidRPr="002012E6" w:rsidRDefault="002E6143" w:rsidP="002E6143">
      <w:pPr>
        <w:spacing w:after="0"/>
        <w:contextualSpacing/>
        <w:rPr>
          <w:rFonts w:ascii="Times New Roman" w:hAnsi="Times New Roman"/>
        </w:rPr>
      </w:pPr>
      <w:r w:rsidRPr="002012E6">
        <w:rPr>
          <w:rFonts w:ascii="Times New Roman" w:hAnsi="Times New Roman"/>
        </w:rPr>
        <w:t xml:space="preserve">SOURCE: Elizabeth Stanton, </w:t>
      </w:r>
      <w:r w:rsidRPr="002012E6">
        <w:rPr>
          <w:rFonts w:ascii="Times New Roman" w:hAnsi="Times New Roman"/>
          <w:i/>
          <w:iCs/>
        </w:rPr>
        <w:t xml:space="preserve">Declaration of Sediments </w:t>
      </w:r>
    </w:p>
    <w:p w14:paraId="1BE548B4" w14:textId="77777777" w:rsidR="002E6143" w:rsidRDefault="002E6143" w:rsidP="002E6143">
      <w:pPr>
        <w:spacing w:after="0"/>
        <w:contextualSpacing/>
        <w:rPr>
          <w:rFonts w:ascii="Times New Roman" w:hAnsi="Times New Roman"/>
        </w:rPr>
      </w:pPr>
    </w:p>
    <w:p w14:paraId="4622F084" w14:textId="77777777" w:rsidR="002E6143" w:rsidRDefault="002E6143" w:rsidP="002E6143">
      <w:pPr>
        <w:contextualSpacing/>
        <w:rPr>
          <w:rFonts w:ascii="Times New Roman" w:hAnsi="Times New Roman"/>
        </w:rPr>
      </w:pPr>
      <w:r>
        <w:rPr>
          <w:rFonts w:ascii="Times New Roman" w:hAnsi="Times New Roman"/>
        </w:rPr>
        <w:t>QUOTE: “He has created a false public sentiment by giving to the world a different code of morals for men and women, by which moral delinquencies which exclude women from society, are not only tolerated, but deemed of little account in man.”</w:t>
      </w:r>
    </w:p>
    <w:p w14:paraId="4571CA99" w14:textId="77777777" w:rsidR="002E6143" w:rsidRDefault="002E6143" w:rsidP="002E6143">
      <w:pPr>
        <w:contextualSpacing/>
        <w:rPr>
          <w:rFonts w:ascii="Times New Roman" w:hAnsi="Times New Roman"/>
        </w:rPr>
      </w:pPr>
    </w:p>
    <w:p w14:paraId="397636D5" w14:textId="77777777" w:rsidR="002E6143" w:rsidRDefault="002E6143" w:rsidP="002E6143">
      <w:pPr>
        <w:contextualSpacing/>
        <w:rPr>
          <w:rFonts w:ascii="Times New Roman" w:hAnsi="Times New Roman"/>
        </w:rPr>
      </w:pPr>
      <w:r>
        <w:rPr>
          <w:rFonts w:ascii="Times New Roman" w:hAnsi="Times New Roman"/>
        </w:rPr>
        <w:t>SOURCE: Elizabeth Cady Stanton, Declaration of Sentiments, 2478</w:t>
      </w:r>
    </w:p>
    <w:p w14:paraId="0CE02D9F" w14:textId="77777777" w:rsidR="002E6143" w:rsidRDefault="002E6143" w:rsidP="002E0FF4">
      <w:pPr>
        <w:adjustRightInd w:val="0"/>
        <w:snapToGrid w:val="0"/>
        <w:contextualSpacing/>
      </w:pPr>
    </w:p>
    <w:p w14:paraId="60738F69" w14:textId="6089A505" w:rsidR="002E0FF4" w:rsidRDefault="002E0FF4" w:rsidP="002E0FF4">
      <w:pPr>
        <w:adjustRightInd w:val="0"/>
        <w:snapToGrid w:val="0"/>
        <w:contextualSpacing/>
        <w:rPr>
          <w:rFonts w:ascii="Times New Roman" w:hAnsi="Times New Roman"/>
        </w:rPr>
      </w:pPr>
      <w:r>
        <w:rPr>
          <w:rFonts w:ascii="Times New Roman" w:hAnsi="Times New Roman"/>
        </w:rPr>
        <w:t xml:space="preserve">QUOTE: The louder she screamed, the harder he whipped; and where the blood ran fastest, there he whipped longest. He would whip her to make her scream, and whip her to make her hush; and not until overcome with fatigue, would he cease to swing the blood-clotted </w:t>
      </w:r>
      <w:proofErr w:type="spellStart"/>
      <w:r>
        <w:rPr>
          <w:rFonts w:ascii="Times New Roman" w:hAnsi="Times New Roman"/>
        </w:rPr>
        <w:t>cowskin</w:t>
      </w:r>
      <w:proofErr w:type="spellEnd"/>
      <w:r>
        <w:rPr>
          <w:rFonts w:ascii="Times New Roman" w:hAnsi="Times New Roman"/>
        </w:rPr>
        <w:t xml:space="preserve">. </w:t>
      </w:r>
    </w:p>
    <w:p w14:paraId="4C519D83" w14:textId="77777777" w:rsidR="002E0FF4" w:rsidRDefault="002E0FF4" w:rsidP="002E0FF4">
      <w:pPr>
        <w:adjustRightInd w:val="0"/>
        <w:snapToGrid w:val="0"/>
        <w:contextualSpacing/>
        <w:rPr>
          <w:rFonts w:ascii="Times New Roman" w:hAnsi="Times New Roman"/>
        </w:rPr>
      </w:pPr>
    </w:p>
    <w:p w14:paraId="721499C8" w14:textId="480B8992" w:rsidR="002E0FF4" w:rsidRDefault="002E0FF4" w:rsidP="002E0FF4">
      <w:pPr>
        <w:adjustRightInd w:val="0"/>
        <w:snapToGrid w:val="0"/>
        <w:contextualSpacing/>
        <w:rPr>
          <w:rFonts w:ascii="Times New Roman" w:hAnsi="Times New Roman"/>
        </w:rPr>
      </w:pPr>
      <w:r>
        <w:rPr>
          <w:rFonts w:ascii="Times New Roman" w:hAnsi="Times New Roman"/>
        </w:rPr>
        <w:t xml:space="preserve">SOURCE: Frederick Douglass, </w:t>
      </w:r>
      <w:r w:rsidRPr="002E0FF4">
        <w:rPr>
          <w:rFonts w:ascii="Times New Roman" w:hAnsi="Times New Roman"/>
          <w:i/>
          <w:iCs/>
        </w:rPr>
        <w:t>Narrative of the Life of Frederick Douglass, an American Slav</w:t>
      </w:r>
      <w:r>
        <w:rPr>
          <w:rFonts w:ascii="Times New Roman" w:hAnsi="Times New Roman"/>
          <w:i/>
          <w:iCs/>
        </w:rPr>
        <w:t xml:space="preserve">e </w:t>
      </w:r>
      <w:r>
        <w:rPr>
          <w:rFonts w:ascii="Times New Roman" w:hAnsi="Times New Roman"/>
        </w:rPr>
        <w:t>(P217)</w:t>
      </w:r>
    </w:p>
    <w:p w14:paraId="79F25353" w14:textId="099C82AC" w:rsidR="002E0FF4" w:rsidRDefault="002E0FF4" w:rsidP="002E0FF4">
      <w:pPr>
        <w:adjustRightInd w:val="0"/>
        <w:snapToGrid w:val="0"/>
        <w:contextualSpacing/>
      </w:pPr>
    </w:p>
    <w:p w14:paraId="45878452" w14:textId="77777777" w:rsidR="00636975" w:rsidRDefault="00636975" w:rsidP="00636975">
      <w:pPr>
        <w:contextualSpacing/>
        <w:rPr>
          <w:rFonts w:ascii="Times New Roman" w:hAnsi="Times New Roman"/>
        </w:rPr>
      </w:pPr>
      <w:r>
        <w:rPr>
          <w:rFonts w:ascii="Times New Roman" w:hAnsi="Times New Roman"/>
        </w:rPr>
        <w:t>QUOTE “This they would sing, as a chorus, to words which to many would seem unmeaning jargon, but which, nevertheless, were full of meaning to themselves. I have sometimes thought that the mere hearing of those songs would do more to impress some minds with the horrible character of slavery, than the reading of whole volumes of philosophy on the subject could do.”</w:t>
      </w:r>
    </w:p>
    <w:p w14:paraId="7AEC220A" w14:textId="77777777" w:rsidR="00636975" w:rsidRDefault="00636975" w:rsidP="00636975">
      <w:pPr>
        <w:contextualSpacing/>
        <w:rPr>
          <w:rFonts w:ascii="Times New Roman" w:hAnsi="Times New Roman"/>
        </w:rPr>
      </w:pPr>
    </w:p>
    <w:p w14:paraId="4FE2DB2F" w14:textId="77777777" w:rsidR="00636975" w:rsidRPr="000B7D78" w:rsidRDefault="00636975" w:rsidP="00636975">
      <w:pPr>
        <w:contextualSpacing/>
        <w:rPr>
          <w:rFonts w:ascii="Times New Roman" w:hAnsi="Times New Roman"/>
        </w:rPr>
      </w:pPr>
      <w:r>
        <w:rPr>
          <w:rFonts w:ascii="Times New Roman" w:hAnsi="Times New Roman"/>
        </w:rPr>
        <w:t xml:space="preserve">SOURCE: Frederick Douglass, </w:t>
      </w:r>
      <w:r>
        <w:rPr>
          <w:rFonts w:ascii="Times New Roman" w:hAnsi="Times New Roman"/>
          <w:i/>
        </w:rPr>
        <w:t xml:space="preserve">Narrative of the Life of Frederick Douglass, an American Slave, </w:t>
      </w:r>
      <w:r>
        <w:rPr>
          <w:rFonts w:ascii="Times New Roman" w:hAnsi="Times New Roman"/>
        </w:rPr>
        <w:t>(</w:t>
      </w:r>
      <w:proofErr w:type="spellStart"/>
      <w:r>
        <w:rPr>
          <w:rFonts w:ascii="Times New Roman" w:hAnsi="Times New Roman"/>
        </w:rPr>
        <w:t>pg</w:t>
      </w:r>
      <w:proofErr w:type="spellEnd"/>
      <w:r>
        <w:rPr>
          <w:rFonts w:ascii="Times New Roman" w:hAnsi="Times New Roman"/>
        </w:rPr>
        <w:t xml:space="preserve"> 2177)</w:t>
      </w:r>
    </w:p>
    <w:p w14:paraId="4CFF7629" w14:textId="77777777" w:rsidR="00636975" w:rsidRDefault="00636975" w:rsidP="00636975">
      <w:pPr>
        <w:contextualSpacing/>
        <w:rPr>
          <w:rFonts w:ascii="Times New Roman" w:hAnsi="Times New Roman"/>
        </w:rPr>
      </w:pPr>
    </w:p>
    <w:p w14:paraId="6DA133AD" w14:textId="77777777" w:rsidR="00636975" w:rsidRDefault="00636975" w:rsidP="00636975">
      <w:pPr>
        <w:contextualSpacing/>
        <w:rPr>
          <w:rFonts w:ascii="Times New Roman" w:hAnsi="Times New Roman"/>
        </w:rPr>
      </w:pPr>
      <w:r>
        <w:rPr>
          <w:rFonts w:ascii="Times New Roman" w:hAnsi="Times New Roman"/>
        </w:rPr>
        <w:t>QUOTE: “Indeed, it is not uncommon for slaves even to fall out quarrel among themselves about the relative goodness of their masters, each contending for the superior goodness of his own over the others.”</w:t>
      </w:r>
    </w:p>
    <w:p w14:paraId="5C485DB8" w14:textId="77777777" w:rsidR="00636975" w:rsidRDefault="00636975" w:rsidP="00636975">
      <w:pPr>
        <w:contextualSpacing/>
        <w:rPr>
          <w:rFonts w:ascii="Times New Roman" w:hAnsi="Times New Roman"/>
        </w:rPr>
      </w:pPr>
    </w:p>
    <w:p w14:paraId="5F404F02" w14:textId="77777777" w:rsidR="00636975" w:rsidRPr="000B7D78" w:rsidRDefault="00636975" w:rsidP="00636975">
      <w:pPr>
        <w:contextualSpacing/>
        <w:rPr>
          <w:rFonts w:ascii="Times New Roman" w:hAnsi="Times New Roman"/>
        </w:rPr>
      </w:pPr>
      <w:r>
        <w:rPr>
          <w:rFonts w:ascii="Times New Roman" w:hAnsi="Times New Roman"/>
        </w:rPr>
        <w:t xml:space="preserve">SOURCE: Frederick Douglass, </w:t>
      </w:r>
      <w:r>
        <w:rPr>
          <w:rFonts w:ascii="Times New Roman" w:hAnsi="Times New Roman"/>
          <w:i/>
        </w:rPr>
        <w:t xml:space="preserve">Narrative of the Life of Frederick Douglass, an American Slave, </w:t>
      </w:r>
      <w:r>
        <w:rPr>
          <w:rFonts w:ascii="Times New Roman" w:hAnsi="Times New Roman"/>
        </w:rPr>
        <w:t>(</w:t>
      </w:r>
      <w:proofErr w:type="spellStart"/>
      <w:r>
        <w:rPr>
          <w:rFonts w:ascii="Times New Roman" w:hAnsi="Times New Roman"/>
        </w:rPr>
        <w:t>pg</w:t>
      </w:r>
      <w:proofErr w:type="spellEnd"/>
      <w:r>
        <w:rPr>
          <w:rFonts w:ascii="Times New Roman" w:hAnsi="Times New Roman"/>
        </w:rPr>
        <w:t xml:space="preserve"> 2180)</w:t>
      </w:r>
    </w:p>
    <w:p w14:paraId="544DBE39" w14:textId="77777777" w:rsidR="00636975" w:rsidRDefault="00636975" w:rsidP="002E0FF4">
      <w:pPr>
        <w:adjustRightInd w:val="0"/>
        <w:snapToGrid w:val="0"/>
        <w:contextualSpacing/>
      </w:pPr>
    </w:p>
    <w:p w14:paraId="0FED6F61" w14:textId="77777777" w:rsidR="004E17D2" w:rsidRDefault="004E17D2" w:rsidP="004E17D2">
      <w:pPr>
        <w:contextualSpacing/>
        <w:rPr>
          <w:rFonts w:ascii="Times New Roman" w:hAnsi="Times New Roman"/>
        </w:rPr>
      </w:pPr>
      <w:r>
        <w:rPr>
          <w:rFonts w:ascii="Times New Roman" w:hAnsi="Times New Roman"/>
        </w:rPr>
        <w:t>QUOTE: It was a new and special revelation, explaining dark and mysterious things, which my youthful understanding had struggled, but struggled in vain. I now understood what had been to me a most perplexing difficulty – to wit, the white man’s power to enslave the black man.</w:t>
      </w:r>
    </w:p>
    <w:p w14:paraId="22D68B85" w14:textId="77777777" w:rsidR="004E17D2" w:rsidRDefault="004E17D2" w:rsidP="004E17D2">
      <w:pPr>
        <w:contextualSpacing/>
        <w:rPr>
          <w:rFonts w:ascii="Times New Roman" w:hAnsi="Times New Roman"/>
        </w:rPr>
      </w:pPr>
    </w:p>
    <w:p w14:paraId="1BB33866" w14:textId="77777777" w:rsidR="004E17D2" w:rsidRPr="00545CEE" w:rsidRDefault="004E17D2" w:rsidP="004E17D2">
      <w:pPr>
        <w:contextualSpacing/>
        <w:rPr>
          <w:rFonts w:ascii="Times New Roman" w:hAnsi="Times New Roman"/>
        </w:rPr>
      </w:pPr>
      <w:r>
        <w:rPr>
          <w:rFonts w:ascii="Times New Roman" w:hAnsi="Times New Roman"/>
        </w:rPr>
        <w:t xml:space="preserve">SOURCE: Frederick Douglass </w:t>
      </w:r>
      <w:r w:rsidRPr="00197871">
        <w:rPr>
          <w:rFonts w:ascii="Times New Roman" w:hAnsi="Times New Roman"/>
          <w:i/>
        </w:rPr>
        <w:t>Narrative of the Life of Frederick Douglass, An American Slave</w:t>
      </w:r>
      <w:r>
        <w:rPr>
          <w:rFonts w:ascii="Times New Roman" w:hAnsi="Times New Roman"/>
          <w:i/>
        </w:rPr>
        <w:t xml:space="preserve"> </w:t>
      </w:r>
      <w:r>
        <w:rPr>
          <w:rFonts w:ascii="Times New Roman" w:hAnsi="Times New Roman"/>
        </w:rPr>
        <w:t>P2187</w:t>
      </w:r>
    </w:p>
    <w:p w14:paraId="5C1E4297" w14:textId="77777777" w:rsidR="004E17D2" w:rsidRDefault="004E17D2" w:rsidP="002E0FF4">
      <w:pPr>
        <w:adjustRightInd w:val="0"/>
        <w:snapToGrid w:val="0"/>
        <w:contextualSpacing/>
      </w:pPr>
    </w:p>
    <w:p w14:paraId="36DB917E" w14:textId="77777777" w:rsidR="004E17D2" w:rsidRDefault="004E17D2" w:rsidP="004E17D2">
      <w:pPr>
        <w:contextualSpacing/>
        <w:rPr>
          <w:rFonts w:ascii="Times New Roman" w:hAnsi="Times New Roman"/>
        </w:rPr>
      </w:pPr>
      <w:r>
        <w:rPr>
          <w:rFonts w:ascii="Times New Roman" w:hAnsi="Times New Roman"/>
        </w:rPr>
        <w:t>QUOTE: It was a glorious resurrection, from the tomb of slavery, to the heaven of freedom.</w:t>
      </w:r>
    </w:p>
    <w:p w14:paraId="2069689D" w14:textId="77777777" w:rsidR="004E17D2" w:rsidRDefault="004E17D2" w:rsidP="004E17D2">
      <w:pPr>
        <w:contextualSpacing/>
        <w:rPr>
          <w:rFonts w:ascii="Times New Roman" w:hAnsi="Times New Roman"/>
        </w:rPr>
      </w:pPr>
    </w:p>
    <w:p w14:paraId="06DF20B6" w14:textId="77777777" w:rsidR="004E17D2" w:rsidRDefault="004E17D2" w:rsidP="004E17D2">
      <w:pPr>
        <w:contextualSpacing/>
        <w:rPr>
          <w:rFonts w:ascii="Times New Roman" w:hAnsi="Times New Roman"/>
        </w:rPr>
      </w:pPr>
      <w:r>
        <w:rPr>
          <w:rFonts w:ascii="Times New Roman" w:hAnsi="Times New Roman"/>
        </w:rPr>
        <w:lastRenderedPageBreak/>
        <w:t xml:space="preserve">SOURCE: Frederick Douglass, </w:t>
      </w:r>
      <w:r w:rsidRPr="004E17D2">
        <w:rPr>
          <w:rFonts w:ascii="Times New Roman" w:hAnsi="Times New Roman"/>
          <w:i/>
          <w:iCs/>
        </w:rPr>
        <w:t>Narrative of the Life of Frederick Douglass, an American Slave</w:t>
      </w:r>
      <w:r>
        <w:rPr>
          <w:rFonts w:ascii="Times New Roman" w:hAnsi="Times New Roman"/>
        </w:rPr>
        <w:t>, pg2207</w:t>
      </w:r>
    </w:p>
    <w:p w14:paraId="19038394" w14:textId="77777777" w:rsidR="004E17D2" w:rsidRDefault="004E17D2" w:rsidP="002E0FF4">
      <w:pPr>
        <w:adjustRightInd w:val="0"/>
        <w:snapToGrid w:val="0"/>
        <w:contextualSpacing/>
      </w:pPr>
    </w:p>
    <w:p w14:paraId="7218C714" w14:textId="6D003AF5" w:rsidR="002E0FF4" w:rsidRDefault="002E0FF4" w:rsidP="002E0FF4">
      <w:pPr>
        <w:contextualSpacing/>
        <w:rPr>
          <w:rFonts w:ascii="Times New Roman" w:hAnsi="Times New Roman"/>
        </w:rPr>
      </w:pPr>
      <w:r>
        <w:rPr>
          <w:rFonts w:ascii="Times New Roman" w:hAnsi="Times New Roman"/>
        </w:rPr>
        <w:t xml:space="preserve">QUOTE: She told me that her Sunday bonnet was a hornet’s nest garnished with wolves’ tails and eagles’ feathers, and that she wore a </w:t>
      </w:r>
      <w:proofErr w:type="spellStart"/>
      <w:r>
        <w:rPr>
          <w:rFonts w:ascii="Times New Roman" w:hAnsi="Times New Roman"/>
        </w:rPr>
        <w:t>bran</w:t>
      </w:r>
      <w:proofErr w:type="spellEnd"/>
      <w:r>
        <w:rPr>
          <w:rFonts w:ascii="Times New Roman" w:hAnsi="Times New Roman"/>
        </w:rPr>
        <w:t xml:space="preserve"> new </w:t>
      </w:r>
      <w:proofErr w:type="spellStart"/>
      <w:r>
        <w:rPr>
          <w:rFonts w:ascii="Times New Roman" w:hAnsi="Times New Roman"/>
        </w:rPr>
        <w:t>goun</w:t>
      </w:r>
      <w:proofErr w:type="spellEnd"/>
      <w:r>
        <w:rPr>
          <w:rFonts w:ascii="Times New Roman" w:hAnsi="Times New Roman"/>
        </w:rPr>
        <w:t xml:space="preserve">, made of a whole bear’s-hide, the tail serving for a train. She said she could drink of the branch without a cup, could shoot herself a wild goose flying, and wade the Mississippi without wetting herself. </w:t>
      </w:r>
    </w:p>
    <w:p w14:paraId="3B9A418D" w14:textId="77777777" w:rsidR="002E0FF4" w:rsidRDefault="002E0FF4" w:rsidP="002E0FF4">
      <w:pPr>
        <w:contextualSpacing/>
        <w:rPr>
          <w:rFonts w:ascii="Times New Roman" w:hAnsi="Times New Roman"/>
        </w:rPr>
      </w:pPr>
    </w:p>
    <w:p w14:paraId="27D19EA8" w14:textId="3CE2B640" w:rsidR="002E0FF4" w:rsidRPr="00CD3D66" w:rsidRDefault="002E0FF4" w:rsidP="002E0FF4">
      <w:pPr>
        <w:contextualSpacing/>
        <w:rPr>
          <w:rFonts w:ascii="Times New Roman" w:hAnsi="Times New Roman"/>
        </w:rPr>
      </w:pPr>
      <w:r>
        <w:rPr>
          <w:rFonts w:ascii="Times New Roman" w:hAnsi="Times New Roman"/>
        </w:rPr>
        <w:t xml:space="preserve">SOURCE: Davy Crockett, </w:t>
      </w:r>
      <w:r>
        <w:rPr>
          <w:rFonts w:ascii="Times New Roman" w:hAnsi="Times New Roman"/>
          <w:i/>
          <w:iCs/>
        </w:rPr>
        <w:t xml:space="preserve">from </w:t>
      </w:r>
      <w:r>
        <w:rPr>
          <w:rFonts w:ascii="Times New Roman" w:hAnsi="Times New Roman"/>
        </w:rPr>
        <w:t>The Crocket Almanacs, A Pretty Predicament (P2490)</w:t>
      </w:r>
    </w:p>
    <w:p w14:paraId="58132900" w14:textId="1F7714AD" w:rsidR="002E0FF4" w:rsidRDefault="002E0FF4" w:rsidP="002E0FF4">
      <w:pPr>
        <w:adjustRightInd w:val="0"/>
        <w:snapToGrid w:val="0"/>
        <w:contextualSpacing/>
      </w:pPr>
    </w:p>
    <w:p w14:paraId="3F7186D3" w14:textId="77777777" w:rsidR="002E6143" w:rsidRDefault="002E6143" w:rsidP="002E6143">
      <w:pPr>
        <w:contextualSpacing/>
        <w:rPr>
          <w:rFonts w:ascii="Times New Roman" w:hAnsi="Times New Roman"/>
        </w:rPr>
      </w:pPr>
      <w:r>
        <w:rPr>
          <w:rFonts w:ascii="Times New Roman" w:hAnsi="Times New Roman"/>
        </w:rPr>
        <w:t xml:space="preserve">QUOTE: “The sun walked up beautiful, </w:t>
      </w:r>
      <w:proofErr w:type="spellStart"/>
      <w:r>
        <w:rPr>
          <w:rFonts w:ascii="Times New Roman" w:hAnsi="Times New Roman"/>
        </w:rPr>
        <w:t>salutin</w:t>
      </w:r>
      <w:proofErr w:type="spellEnd"/>
      <w:r>
        <w:rPr>
          <w:rFonts w:ascii="Times New Roman" w:hAnsi="Times New Roman"/>
        </w:rPr>
        <w:t xml:space="preserve">’ me with </w:t>
      </w:r>
      <w:proofErr w:type="spellStart"/>
      <w:r>
        <w:rPr>
          <w:rFonts w:ascii="Times New Roman" w:hAnsi="Times New Roman"/>
        </w:rPr>
        <w:t>sich</w:t>
      </w:r>
      <w:proofErr w:type="spellEnd"/>
      <w:r>
        <w:rPr>
          <w:rFonts w:ascii="Times New Roman" w:hAnsi="Times New Roman"/>
        </w:rPr>
        <w:t xml:space="preserve"> a wind o’ gratitude that it </w:t>
      </w:r>
      <w:proofErr w:type="spellStart"/>
      <w:r>
        <w:rPr>
          <w:rFonts w:ascii="Times New Roman" w:hAnsi="Times New Roman"/>
        </w:rPr>
        <w:t>mad</w:t>
      </w:r>
      <w:proofErr w:type="spellEnd"/>
      <w:r>
        <w:rPr>
          <w:rFonts w:ascii="Times New Roman" w:hAnsi="Times New Roman"/>
        </w:rPr>
        <w:t xml:space="preserve"> me sneeze. I </w:t>
      </w:r>
      <w:proofErr w:type="spellStart"/>
      <w:r>
        <w:rPr>
          <w:rFonts w:ascii="Times New Roman" w:hAnsi="Times New Roman"/>
        </w:rPr>
        <w:t>lit</w:t>
      </w:r>
      <w:proofErr w:type="spellEnd"/>
      <w:r>
        <w:rPr>
          <w:rFonts w:ascii="Times New Roman" w:hAnsi="Times New Roman"/>
        </w:rPr>
        <w:t xml:space="preserve"> my pipe by the blaze o’ his top-knot, shouldered my bear. An’ walked home, </w:t>
      </w:r>
      <w:proofErr w:type="spellStart"/>
      <w:r>
        <w:rPr>
          <w:rFonts w:ascii="Times New Roman" w:hAnsi="Times New Roman"/>
        </w:rPr>
        <w:t>introducin</w:t>
      </w:r>
      <w:proofErr w:type="spellEnd"/>
      <w:r>
        <w:rPr>
          <w:rFonts w:ascii="Times New Roman" w:hAnsi="Times New Roman"/>
        </w:rPr>
        <w:t>’ people to the fresh daylight with a piece of sunrise in my pocket.”</w:t>
      </w:r>
    </w:p>
    <w:p w14:paraId="014E145D" w14:textId="77777777" w:rsidR="002E6143" w:rsidRDefault="002E6143" w:rsidP="002E6143">
      <w:pPr>
        <w:contextualSpacing/>
        <w:rPr>
          <w:rFonts w:ascii="Times New Roman" w:hAnsi="Times New Roman"/>
        </w:rPr>
      </w:pPr>
    </w:p>
    <w:p w14:paraId="2B6FE0BE" w14:textId="77777777" w:rsidR="002E6143" w:rsidRPr="00A75D12" w:rsidRDefault="002E6143" w:rsidP="002E6143">
      <w:pPr>
        <w:contextualSpacing/>
        <w:rPr>
          <w:rFonts w:ascii="Times New Roman" w:hAnsi="Times New Roman"/>
        </w:rPr>
      </w:pPr>
      <w:r>
        <w:rPr>
          <w:rFonts w:ascii="Times New Roman" w:hAnsi="Times New Roman"/>
        </w:rPr>
        <w:t>SOURCE: Davey Crockett “Sunrise in His Pocket” P2488</w:t>
      </w:r>
    </w:p>
    <w:p w14:paraId="3660ED04" w14:textId="4D2CCE85" w:rsidR="002E6143" w:rsidRDefault="002E6143" w:rsidP="002E0FF4">
      <w:pPr>
        <w:adjustRightInd w:val="0"/>
        <w:snapToGrid w:val="0"/>
        <w:contextualSpacing/>
      </w:pPr>
    </w:p>
    <w:p w14:paraId="34C6757C" w14:textId="77777777" w:rsidR="002E6143" w:rsidRDefault="002E6143" w:rsidP="002E6143">
      <w:pPr>
        <w:contextualSpacing/>
        <w:rPr>
          <w:rFonts w:ascii="Times New Roman" w:hAnsi="Times New Roman"/>
        </w:rPr>
      </w:pPr>
      <w:r>
        <w:rPr>
          <w:rFonts w:ascii="Times New Roman" w:hAnsi="Times New Roman"/>
        </w:rPr>
        <w:t>QUOTE: I’m the very infant that refused his milk before its eyes were open, and called out for a bottle of old Rye.</w:t>
      </w:r>
      <w:r w:rsidRPr="0026563F">
        <w:rPr>
          <w:rFonts w:ascii="Times New Roman" w:hAnsi="Times New Roman"/>
        </w:rPr>
        <w:t xml:space="preserve"> </w:t>
      </w:r>
      <w:r>
        <w:rPr>
          <w:rFonts w:ascii="Times New Roman" w:hAnsi="Times New Roman"/>
        </w:rPr>
        <w:t>I love the women an’ I’m chockfull o’ fight!</w:t>
      </w:r>
    </w:p>
    <w:p w14:paraId="3C95E89E" w14:textId="77777777" w:rsidR="002E6143" w:rsidRDefault="002E6143" w:rsidP="002E6143">
      <w:pPr>
        <w:contextualSpacing/>
        <w:rPr>
          <w:rFonts w:ascii="Times New Roman" w:hAnsi="Times New Roman"/>
        </w:rPr>
      </w:pPr>
    </w:p>
    <w:p w14:paraId="5E09D5AE" w14:textId="77777777" w:rsidR="002E6143" w:rsidRDefault="002E6143" w:rsidP="002E6143">
      <w:pPr>
        <w:contextualSpacing/>
        <w:rPr>
          <w:rFonts w:ascii="Times New Roman" w:hAnsi="Times New Roman"/>
        </w:rPr>
      </w:pPr>
      <w:r>
        <w:rPr>
          <w:rFonts w:ascii="Times New Roman" w:hAnsi="Times New Roman"/>
        </w:rPr>
        <w:t>SOURCE: Mike Fink, Mike Fink’s Brag</w:t>
      </w:r>
    </w:p>
    <w:p w14:paraId="4AFBB11D" w14:textId="77777777" w:rsidR="002E6143" w:rsidRDefault="002E6143" w:rsidP="002E0FF4">
      <w:pPr>
        <w:adjustRightInd w:val="0"/>
        <w:snapToGrid w:val="0"/>
        <w:contextualSpacing/>
      </w:pPr>
    </w:p>
    <w:p w14:paraId="22495B5B" w14:textId="77777777" w:rsidR="00636975" w:rsidRDefault="00636975" w:rsidP="00636975">
      <w:pPr>
        <w:contextualSpacing/>
        <w:rPr>
          <w:rFonts w:ascii="Times New Roman" w:hAnsi="Times New Roman"/>
        </w:rPr>
      </w:pPr>
      <w:r>
        <w:rPr>
          <w:rFonts w:ascii="Times New Roman" w:hAnsi="Times New Roman"/>
        </w:rPr>
        <w:t xml:space="preserve">QUOTE: “To speak truly, few adult persons can see nature. Most persons do not see the sun. At least they have a very superficial seeing. The sun illuminates only the eye of the man, but shines into the eye and heart of the child.” </w:t>
      </w:r>
    </w:p>
    <w:p w14:paraId="7342641C" w14:textId="77777777" w:rsidR="00636975" w:rsidRDefault="00636975" w:rsidP="00636975">
      <w:pPr>
        <w:contextualSpacing/>
        <w:rPr>
          <w:rFonts w:ascii="Times New Roman" w:hAnsi="Times New Roman"/>
        </w:rPr>
      </w:pPr>
    </w:p>
    <w:p w14:paraId="55076CE6" w14:textId="77777777" w:rsidR="00636975" w:rsidRPr="000B7D78" w:rsidRDefault="00636975" w:rsidP="00636975">
      <w:pPr>
        <w:contextualSpacing/>
        <w:rPr>
          <w:rFonts w:ascii="Times New Roman" w:hAnsi="Times New Roman"/>
        </w:rPr>
      </w:pPr>
      <w:r>
        <w:rPr>
          <w:rFonts w:ascii="Times New Roman" w:hAnsi="Times New Roman"/>
        </w:rPr>
        <w:t xml:space="preserve">SOURCE: Ralph Waldo Emerson, </w:t>
      </w:r>
      <w:r>
        <w:rPr>
          <w:rFonts w:ascii="Times New Roman" w:hAnsi="Times New Roman"/>
          <w:i/>
        </w:rPr>
        <w:t>Nature</w:t>
      </w:r>
      <w:r>
        <w:rPr>
          <w:rFonts w:ascii="Times New Roman" w:hAnsi="Times New Roman"/>
        </w:rPr>
        <w:t>, (</w:t>
      </w:r>
      <w:proofErr w:type="spellStart"/>
      <w:r>
        <w:rPr>
          <w:rFonts w:ascii="Times New Roman" w:hAnsi="Times New Roman"/>
        </w:rPr>
        <w:t>Pg</w:t>
      </w:r>
      <w:proofErr w:type="spellEnd"/>
      <w:r>
        <w:rPr>
          <w:rFonts w:ascii="Times New Roman" w:hAnsi="Times New Roman"/>
        </w:rPr>
        <w:t xml:space="preserve"> 1827)</w:t>
      </w:r>
    </w:p>
    <w:p w14:paraId="033D5187" w14:textId="0155AAD1" w:rsidR="00CD7332" w:rsidRDefault="00CD7332" w:rsidP="002E0FF4">
      <w:pPr>
        <w:adjustRightInd w:val="0"/>
        <w:snapToGrid w:val="0"/>
        <w:contextualSpacing/>
      </w:pPr>
    </w:p>
    <w:p w14:paraId="20AFD09E" w14:textId="77777777" w:rsidR="004E17D2" w:rsidRDefault="004E17D2" w:rsidP="004E17D2">
      <w:pPr>
        <w:contextualSpacing/>
        <w:rPr>
          <w:rFonts w:ascii="Times New Roman" w:hAnsi="Times New Roman"/>
        </w:rPr>
      </w:pPr>
      <w:r>
        <w:rPr>
          <w:rFonts w:ascii="Times New Roman" w:hAnsi="Times New Roman"/>
        </w:rPr>
        <w:t>QUOTE: The lover of nature is he whose inward and outward senses are still truly adjusted to each other; who has retained the spirit of infancy even into the era of manhood.</w:t>
      </w:r>
    </w:p>
    <w:p w14:paraId="13E2F0A7" w14:textId="77777777" w:rsidR="004E17D2" w:rsidRDefault="004E17D2" w:rsidP="004E17D2">
      <w:pPr>
        <w:contextualSpacing/>
        <w:rPr>
          <w:rFonts w:ascii="Times New Roman" w:hAnsi="Times New Roman"/>
        </w:rPr>
      </w:pPr>
    </w:p>
    <w:p w14:paraId="0436F370" w14:textId="77777777" w:rsidR="004E17D2" w:rsidRDefault="004E17D2" w:rsidP="004E17D2">
      <w:pPr>
        <w:contextualSpacing/>
        <w:rPr>
          <w:rFonts w:ascii="Times New Roman" w:hAnsi="Times New Roman"/>
        </w:rPr>
      </w:pPr>
      <w:r>
        <w:rPr>
          <w:rFonts w:ascii="Times New Roman" w:hAnsi="Times New Roman"/>
        </w:rPr>
        <w:t xml:space="preserve">SOURCE: Ralph Emerson, </w:t>
      </w:r>
      <w:r w:rsidRPr="004E17D2">
        <w:rPr>
          <w:rFonts w:ascii="Times New Roman" w:hAnsi="Times New Roman"/>
          <w:i/>
          <w:iCs/>
        </w:rPr>
        <w:t>Nature</w:t>
      </w:r>
      <w:r>
        <w:rPr>
          <w:rFonts w:ascii="Times New Roman" w:hAnsi="Times New Roman"/>
        </w:rPr>
        <w:t>, pg1827</w:t>
      </w:r>
    </w:p>
    <w:p w14:paraId="3962DC72" w14:textId="77777777" w:rsidR="004E17D2" w:rsidRDefault="004E17D2" w:rsidP="002E0FF4">
      <w:pPr>
        <w:adjustRightInd w:val="0"/>
        <w:snapToGrid w:val="0"/>
        <w:contextualSpacing/>
      </w:pPr>
    </w:p>
    <w:p w14:paraId="56F9B76D" w14:textId="77B17062" w:rsidR="00CD7332" w:rsidRDefault="00CD7332" w:rsidP="00CD7332">
      <w:pPr>
        <w:contextualSpacing/>
        <w:rPr>
          <w:rFonts w:ascii="Times New Roman" w:hAnsi="Times New Roman"/>
        </w:rPr>
      </w:pPr>
      <w:r>
        <w:rPr>
          <w:rFonts w:ascii="Times New Roman" w:hAnsi="Times New Roman"/>
        </w:rPr>
        <w:t xml:space="preserve">QUOTE: To the attentive eye, each moment of the year has its own beauty, and in the same field, it beholds, every hour, a picture which was never seen before, and which shall never be seen again. </w:t>
      </w:r>
    </w:p>
    <w:p w14:paraId="44FEACD6" w14:textId="77777777" w:rsidR="00CD7332" w:rsidRDefault="00CD7332" w:rsidP="00CD7332">
      <w:pPr>
        <w:contextualSpacing/>
        <w:rPr>
          <w:rFonts w:ascii="Times New Roman" w:hAnsi="Times New Roman"/>
        </w:rPr>
      </w:pPr>
    </w:p>
    <w:p w14:paraId="6D31516A" w14:textId="77777777" w:rsidR="00CD7332" w:rsidRDefault="00CD7332" w:rsidP="00CD7332">
      <w:pPr>
        <w:contextualSpacing/>
        <w:rPr>
          <w:rFonts w:ascii="Times New Roman" w:hAnsi="Times New Roman"/>
        </w:rPr>
      </w:pPr>
      <w:r>
        <w:rPr>
          <w:rFonts w:ascii="Times New Roman" w:hAnsi="Times New Roman"/>
        </w:rPr>
        <w:t xml:space="preserve">SOURCE: Ralph Waldo Emerson, </w:t>
      </w:r>
      <w:r w:rsidRPr="00CD7332">
        <w:rPr>
          <w:rFonts w:ascii="Times New Roman" w:hAnsi="Times New Roman"/>
          <w:i/>
          <w:iCs/>
        </w:rPr>
        <w:t>Nature</w:t>
      </w:r>
      <w:r>
        <w:rPr>
          <w:rFonts w:ascii="Times New Roman" w:hAnsi="Times New Roman"/>
        </w:rPr>
        <w:t>, (P1830)</w:t>
      </w:r>
    </w:p>
    <w:p w14:paraId="79395838" w14:textId="180D4C6B" w:rsidR="00CD7332" w:rsidRDefault="00CD7332" w:rsidP="00CD7332">
      <w:pPr>
        <w:contextualSpacing/>
        <w:rPr>
          <w:rFonts w:ascii="Times New Roman" w:hAnsi="Times New Roman"/>
        </w:rPr>
      </w:pPr>
    </w:p>
    <w:p w14:paraId="2E66ABA9" w14:textId="77777777" w:rsidR="004E17D2" w:rsidRDefault="004E17D2" w:rsidP="004E17D2">
      <w:pPr>
        <w:contextualSpacing/>
        <w:rPr>
          <w:rFonts w:ascii="Times New Roman" w:hAnsi="Times New Roman"/>
          <w:i/>
        </w:rPr>
      </w:pPr>
      <w:r>
        <w:rPr>
          <w:rFonts w:ascii="Times New Roman" w:hAnsi="Times New Roman"/>
        </w:rPr>
        <w:t>QUOTE: “</w:t>
      </w:r>
      <w:r>
        <w:rPr>
          <w:rFonts w:ascii="Times New Roman" w:hAnsi="Times New Roman"/>
          <w:i/>
        </w:rPr>
        <w:t>Man is his own star; and the soul that can/ render an honest and a perfect man…”</w:t>
      </w:r>
    </w:p>
    <w:p w14:paraId="33D44DA9" w14:textId="77777777" w:rsidR="004E17D2" w:rsidRDefault="004E17D2" w:rsidP="004E17D2">
      <w:pPr>
        <w:contextualSpacing/>
        <w:rPr>
          <w:rFonts w:ascii="Times New Roman" w:hAnsi="Times New Roman"/>
        </w:rPr>
      </w:pPr>
    </w:p>
    <w:p w14:paraId="72B40902" w14:textId="6D571811" w:rsidR="004E17D2" w:rsidRDefault="004E17D2" w:rsidP="004E17D2">
      <w:pPr>
        <w:contextualSpacing/>
        <w:rPr>
          <w:rFonts w:ascii="Times New Roman" w:hAnsi="Times New Roman"/>
        </w:rPr>
      </w:pPr>
      <w:r>
        <w:rPr>
          <w:rFonts w:ascii="Times New Roman" w:hAnsi="Times New Roman"/>
        </w:rPr>
        <w:t xml:space="preserve">SOURCE: Ralph Emerson, </w:t>
      </w:r>
      <w:r>
        <w:rPr>
          <w:rFonts w:ascii="Times New Roman" w:hAnsi="Times New Roman"/>
        </w:rPr>
        <w:t>“</w:t>
      </w:r>
      <w:r>
        <w:rPr>
          <w:rFonts w:ascii="Times New Roman" w:hAnsi="Times New Roman"/>
        </w:rPr>
        <w:t>Self-Reliance,</w:t>
      </w:r>
      <w:r>
        <w:rPr>
          <w:rFonts w:ascii="Times New Roman" w:hAnsi="Times New Roman"/>
        </w:rPr>
        <w:t>”</w:t>
      </w:r>
      <w:r>
        <w:rPr>
          <w:rFonts w:ascii="Times New Roman" w:hAnsi="Times New Roman"/>
        </w:rPr>
        <w:t xml:space="preserve"> pg1868</w:t>
      </w:r>
    </w:p>
    <w:p w14:paraId="15EA422F" w14:textId="0578C598" w:rsidR="00CD7332" w:rsidRDefault="00CD7332" w:rsidP="002E0FF4">
      <w:pPr>
        <w:adjustRightInd w:val="0"/>
        <w:snapToGrid w:val="0"/>
        <w:contextualSpacing/>
      </w:pPr>
    </w:p>
    <w:p w14:paraId="7E8CC2BC" w14:textId="77777777" w:rsidR="004E17D2" w:rsidRPr="00197871" w:rsidRDefault="004E17D2" w:rsidP="004E17D2">
      <w:pPr>
        <w:contextualSpacing/>
        <w:rPr>
          <w:rFonts w:ascii="Times New Roman" w:hAnsi="Times New Roman" w:cs="Times New Roman"/>
        </w:rPr>
      </w:pPr>
      <w:r w:rsidRPr="00197871">
        <w:rPr>
          <w:rFonts w:ascii="Times New Roman" w:hAnsi="Times New Roman" w:cs="Times New Roman"/>
        </w:rPr>
        <w:t xml:space="preserve">QUOTE: To believe </w:t>
      </w:r>
      <w:r>
        <w:rPr>
          <w:rFonts w:ascii="Times New Roman" w:hAnsi="Times New Roman" w:cs="Times New Roman"/>
        </w:rPr>
        <w:t>your own thought, to believe that what is true for you in your private heart is true for all men, ̶ that is genius. Speak your latent conviction, and it shall be the universal sense; for the inmost in due time becomes the outmost</w:t>
      </w:r>
    </w:p>
    <w:p w14:paraId="79179869" w14:textId="77777777" w:rsidR="004E17D2" w:rsidRDefault="004E17D2" w:rsidP="004E17D2">
      <w:pPr>
        <w:contextualSpacing/>
        <w:rPr>
          <w:rFonts w:ascii="Times New Roman" w:hAnsi="Times New Roman"/>
        </w:rPr>
      </w:pPr>
    </w:p>
    <w:p w14:paraId="193EE690" w14:textId="77777777" w:rsidR="004E17D2" w:rsidRPr="00545CEE" w:rsidRDefault="004E17D2" w:rsidP="004E17D2">
      <w:pPr>
        <w:contextualSpacing/>
        <w:rPr>
          <w:rFonts w:ascii="Times New Roman" w:hAnsi="Times New Roman"/>
        </w:rPr>
      </w:pPr>
      <w:r>
        <w:rPr>
          <w:rFonts w:ascii="Times New Roman" w:hAnsi="Times New Roman"/>
        </w:rPr>
        <w:lastRenderedPageBreak/>
        <w:t xml:space="preserve">SOURCE: Ralph Waldo Emerson </w:t>
      </w:r>
      <w:r w:rsidRPr="00197871">
        <w:rPr>
          <w:rFonts w:ascii="Times New Roman" w:hAnsi="Times New Roman"/>
          <w:i/>
          <w:iCs/>
        </w:rPr>
        <w:t>Self-Reliance</w:t>
      </w:r>
      <w:r>
        <w:rPr>
          <w:rFonts w:ascii="Times New Roman" w:hAnsi="Times New Roman"/>
          <w:i/>
          <w:iCs/>
        </w:rPr>
        <w:t xml:space="preserve"> </w:t>
      </w:r>
      <w:r>
        <w:rPr>
          <w:rFonts w:ascii="Times New Roman" w:hAnsi="Times New Roman"/>
          <w:iCs/>
        </w:rPr>
        <w:t xml:space="preserve">P1869 </w:t>
      </w:r>
    </w:p>
    <w:p w14:paraId="6EA32F70" w14:textId="77777777" w:rsidR="002E6143" w:rsidRDefault="002E6143" w:rsidP="002E6143">
      <w:pPr>
        <w:pStyle w:val="NormalWeb"/>
        <w:spacing w:before="0" w:beforeAutospacing="0" w:after="0" w:afterAutospacing="0"/>
      </w:pPr>
      <w:r>
        <w:t>QUOTE:</w:t>
      </w:r>
      <w:r w:rsidRPr="00514648">
        <w:rPr>
          <w:color w:val="000000"/>
        </w:rPr>
        <w:t xml:space="preserve"> </w:t>
      </w:r>
      <w:r>
        <w:rPr>
          <w:color w:val="000000"/>
        </w:rPr>
        <w:t>If the injustice has a spring, or a pulley, or a rope, or a crank, exclusively for itself, then perhaps you may consider whether the remedy will not be worse than the evil; but if it is of such a nature that it requires you to be the agent of injustice to another, then, I say, break the law.  Let your life be a counter friction to stop the machine.</w:t>
      </w:r>
    </w:p>
    <w:p w14:paraId="055FD081" w14:textId="77777777" w:rsidR="002E6143" w:rsidRDefault="002E6143" w:rsidP="002E6143">
      <w:pPr>
        <w:contextualSpacing/>
        <w:rPr>
          <w:rFonts w:ascii="Times New Roman" w:hAnsi="Times New Roman"/>
        </w:rPr>
      </w:pPr>
    </w:p>
    <w:p w14:paraId="47CE9F3B" w14:textId="77777777" w:rsidR="002E6143" w:rsidRDefault="002E6143" w:rsidP="002E6143">
      <w:pPr>
        <w:contextualSpacing/>
        <w:rPr>
          <w:color w:val="000000"/>
        </w:rPr>
      </w:pPr>
      <w:r>
        <w:rPr>
          <w:rFonts w:ascii="Times New Roman" w:hAnsi="Times New Roman"/>
        </w:rPr>
        <w:t>SOURCE:</w:t>
      </w:r>
      <w:r w:rsidRPr="00514648">
        <w:rPr>
          <w:color w:val="000000"/>
        </w:rPr>
        <w:t xml:space="preserve"> </w:t>
      </w:r>
      <w:r>
        <w:rPr>
          <w:color w:val="000000"/>
        </w:rPr>
        <w:t>Henry David Thoreau.  </w:t>
      </w:r>
      <w:r>
        <w:rPr>
          <w:i/>
          <w:iCs/>
          <w:color w:val="000000"/>
        </w:rPr>
        <w:t>“Resistance to Civil Government.”  </w:t>
      </w:r>
      <w:r>
        <w:rPr>
          <w:color w:val="000000"/>
        </w:rPr>
        <w:t>Vol B.  Pg. 1986.</w:t>
      </w:r>
    </w:p>
    <w:p w14:paraId="0914663F" w14:textId="77777777" w:rsidR="002E6143" w:rsidRDefault="002E6143" w:rsidP="002E0FF4">
      <w:pPr>
        <w:adjustRightInd w:val="0"/>
        <w:snapToGrid w:val="0"/>
        <w:contextualSpacing/>
      </w:pPr>
    </w:p>
    <w:p w14:paraId="37743603" w14:textId="77777777" w:rsidR="00636975" w:rsidRDefault="00636975" w:rsidP="00636975">
      <w:pPr>
        <w:contextualSpacing/>
        <w:rPr>
          <w:rFonts w:ascii="Times New Roman" w:hAnsi="Times New Roman"/>
        </w:rPr>
      </w:pPr>
      <w:r>
        <w:rPr>
          <w:rFonts w:ascii="Times New Roman" w:hAnsi="Times New Roman"/>
        </w:rPr>
        <w:t>QUOTE: “A political victory, a rise of rents, the recovery of your sick, or the return of your absent friend, or some other favorable event, raises your spirits, and you think good days are preparing for you. Do not believe it. Nothing can bring you peace but yourself. Nothing can bring you peace but triumph of principles.”</w:t>
      </w:r>
    </w:p>
    <w:p w14:paraId="0048E996" w14:textId="77777777" w:rsidR="00636975" w:rsidRDefault="00636975" w:rsidP="00636975">
      <w:pPr>
        <w:contextualSpacing/>
        <w:rPr>
          <w:rFonts w:ascii="Times New Roman" w:hAnsi="Times New Roman"/>
        </w:rPr>
      </w:pPr>
    </w:p>
    <w:p w14:paraId="0835C077" w14:textId="77777777" w:rsidR="00636975" w:rsidRPr="000B7D78" w:rsidRDefault="00636975" w:rsidP="00636975">
      <w:pPr>
        <w:contextualSpacing/>
        <w:rPr>
          <w:rFonts w:ascii="Times New Roman" w:hAnsi="Times New Roman"/>
        </w:rPr>
      </w:pPr>
      <w:r>
        <w:rPr>
          <w:rFonts w:ascii="Times New Roman" w:hAnsi="Times New Roman"/>
        </w:rPr>
        <w:t xml:space="preserve">SOURCE: Ralph Waldo Emerson, </w:t>
      </w:r>
      <w:r>
        <w:rPr>
          <w:rFonts w:ascii="Times New Roman" w:hAnsi="Times New Roman"/>
          <w:i/>
        </w:rPr>
        <w:t xml:space="preserve">Self-Reliance, </w:t>
      </w:r>
      <w:r>
        <w:rPr>
          <w:rFonts w:ascii="Times New Roman" w:hAnsi="Times New Roman"/>
        </w:rPr>
        <w:t>(</w:t>
      </w:r>
      <w:proofErr w:type="spellStart"/>
      <w:r>
        <w:rPr>
          <w:rFonts w:ascii="Times New Roman" w:hAnsi="Times New Roman"/>
        </w:rPr>
        <w:t>pg</w:t>
      </w:r>
      <w:proofErr w:type="spellEnd"/>
      <w:r>
        <w:rPr>
          <w:rFonts w:ascii="Times New Roman" w:hAnsi="Times New Roman"/>
        </w:rPr>
        <w:t xml:space="preserve"> 1887)</w:t>
      </w:r>
    </w:p>
    <w:p w14:paraId="56F5714C" w14:textId="605B1EBD" w:rsidR="00CD7332" w:rsidRDefault="00CD7332" w:rsidP="002E0FF4">
      <w:pPr>
        <w:adjustRightInd w:val="0"/>
        <w:snapToGrid w:val="0"/>
        <w:contextualSpacing/>
      </w:pPr>
    </w:p>
    <w:p w14:paraId="6780C550" w14:textId="77777777" w:rsidR="004E17D2" w:rsidRDefault="004E17D2" w:rsidP="004E17D2">
      <w:pPr>
        <w:contextualSpacing/>
        <w:rPr>
          <w:rFonts w:ascii="Times New Roman" w:hAnsi="Times New Roman"/>
        </w:rPr>
      </w:pPr>
      <w:r>
        <w:rPr>
          <w:rFonts w:ascii="Times New Roman" w:hAnsi="Times New Roman"/>
        </w:rPr>
        <w:t xml:space="preserve">QUOTE: I heartily accept the motto, </w:t>
      </w:r>
      <w:r>
        <w:rPr>
          <w:rFonts w:ascii="Times New Roman" w:hAnsi="Times New Roman" w:cs="Times New Roman"/>
        </w:rPr>
        <w:t xml:space="preserve">̶ </w:t>
      </w:r>
      <w:r>
        <w:rPr>
          <w:rFonts w:ascii="Times New Roman" w:hAnsi="Times New Roman"/>
        </w:rPr>
        <w:t>“</w:t>
      </w:r>
      <w:r w:rsidRPr="00D86755">
        <w:rPr>
          <w:rFonts w:ascii="Times New Roman" w:hAnsi="Times New Roman"/>
        </w:rPr>
        <w:t>That governm</w:t>
      </w:r>
      <w:r>
        <w:rPr>
          <w:rFonts w:ascii="Times New Roman" w:hAnsi="Times New Roman"/>
        </w:rPr>
        <w:t xml:space="preserve">ent is best which governs least;” and I should like to see it acted up to more rapidly and systematically. </w:t>
      </w:r>
    </w:p>
    <w:p w14:paraId="521E7636" w14:textId="77777777" w:rsidR="004E17D2" w:rsidRDefault="004E17D2" w:rsidP="004E17D2">
      <w:pPr>
        <w:contextualSpacing/>
        <w:rPr>
          <w:rFonts w:ascii="Times New Roman" w:hAnsi="Times New Roman"/>
        </w:rPr>
      </w:pPr>
    </w:p>
    <w:p w14:paraId="75A9E1E3" w14:textId="77777777" w:rsidR="004E17D2" w:rsidRDefault="004E17D2" w:rsidP="004E17D2">
      <w:pPr>
        <w:contextualSpacing/>
        <w:rPr>
          <w:rFonts w:ascii="Times New Roman" w:hAnsi="Times New Roman"/>
        </w:rPr>
      </w:pPr>
      <w:r>
        <w:rPr>
          <w:rFonts w:ascii="Times New Roman" w:hAnsi="Times New Roman"/>
        </w:rPr>
        <w:t xml:space="preserve">SOURCE: Henry David Thoreau </w:t>
      </w:r>
      <w:r w:rsidRPr="00D86755">
        <w:rPr>
          <w:rFonts w:ascii="Times New Roman" w:hAnsi="Times New Roman"/>
        </w:rPr>
        <w:t>"Resistance to Civil Government"</w:t>
      </w:r>
      <w:r>
        <w:rPr>
          <w:rFonts w:ascii="Times New Roman" w:hAnsi="Times New Roman"/>
        </w:rPr>
        <w:t xml:space="preserve"> P1979</w:t>
      </w:r>
    </w:p>
    <w:p w14:paraId="22B727DB" w14:textId="58FE80BE" w:rsidR="004E17D2" w:rsidRDefault="004E17D2" w:rsidP="002E0FF4">
      <w:pPr>
        <w:adjustRightInd w:val="0"/>
        <w:snapToGrid w:val="0"/>
        <w:contextualSpacing/>
      </w:pPr>
    </w:p>
    <w:p w14:paraId="5F647D51" w14:textId="77777777" w:rsidR="00636975" w:rsidRDefault="00636975" w:rsidP="00636975">
      <w:pPr>
        <w:contextualSpacing/>
        <w:rPr>
          <w:rFonts w:ascii="Times New Roman" w:hAnsi="Times New Roman"/>
        </w:rPr>
      </w:pPr>
      <w:r>
        <w:rPr>
          <w:rFonts w:ascii="Times New Roman" w:hAnsi="Times New Roman"/>
        </w:rPr>
        <w:t>QUOTE: “The character of the voters is not staked. I cast my vote, perchance, as I think right; but I am not vitally concerned that that right should prevail.”</w:t>
      </w:r>
    </w:p>
    <w:p w14:paraId="2D28843D" w14:textId="77777777" w:rsidR="00636975" w:rsidRDefault="00636975" w:rsidP="00636975">
      <w:pPr>
        <w:contextualSpacing/>
        <w:rPr>
          <w:rFonts w:ascii="Times New Roman" w:hAnsi="Times New Roman"/>
        </w:rPr>
      </w:pPr>
    </w:p>
    <w:p w14:paraId="0665DCA6" w14:textId="77777777" w:rsidR="00636975" w:rsidRPr="000B7D78" w:rsidRDefault="00636975" w:rsidP="00636975">
      <w:pPr>
        <w:contextualSpacing/>
        <w:rPr>
          <w:rFonts w:ascii="Times New Roman" w:hAnsi="Times New Roman"/>
        </w:rPr>
      </w:pPr>
      <w:r>
        <w:rPr>
          <w:rFonts w:ascii="Times New Roman" w:hAnsi="Times New Roman"/>
        </w:rPr>
        <w:t xml:space="preserve">SOURCE: Henry David Thoreau, </w:t>
      </w:r>
      <w:r>
        <w:rPr>
          <w:rFonts w:ascii="Times New Roman" w:hAnsi="Times New Roman"/>
          <w:i/>
        </w:rPr>
        <w:t xml:space="preserve">Resistance to Civil Government, </w:t>
      </w:r>
      <w:r>
        <w:rPr>
          <w:rFonts w:ascii="Times New Roman" w:hAnsi="Times New Roman"/>
        </w:rPr>
        <w:t>(</w:t>
      </w:r>
      <w:proofErr w:type="spellStart"/>
      <w:r>
        <w:rPr>
          <w:rFonts w:ascii="Times New Roman" w:hAnsi="Times New Roman"/>
        </w:rPr>
        <w:t>pg</w:t>
      </w:r>
      <w:proofErr w:type="spellEnd"/>
      <w:r>
        <w:rPr>
          <w:rFonts w:ascii="Times New Roman" w:hAnsi="Times New Roman"/>
        </w:rPr>
        <w:t xml:space="preserve"> 1983)</w:t>
      </w:r>
    </w:p>
    <w:p w14:paraId="369DD0EA" w14:textId="77777777" w:rsidR="00636975" w:rsidRDefault="00636975" w:rsidP="002E0FF4">
      <w:pPr>
        <w:adjustRightInd w:val="0"/>
        <w:snapToGrid w:val="0"/>
        <w:contextualSpacing/>
      </w:pPr>
    </w:p>
    <w:p w14:paraId="4A37D57D" w14:textId="43A5E32A" w:rsidR="00CD7332" w:rsidRDefault="00CD7332" w:rsidP="00CD7332">
      <w:pPr>
        <w:contextualSpacing/>
        <w:rPr>
          <w:rFonts w:ascii="Times New Roman" w:hAnsi="Times New Roman"/>
        </w:rPr>
      </w:pPr>
      <w:r>
        <w:rPr>
          <w:rFonts w:ascii="Times New Roman" w:hAnsi="Times New Roman"/>
        </w:rPr>
        <w:t xml:space="preserve">QUOTE: You must live within yourself, and depend upon yourself, always tucked up and ready for a start, and not have many affairs. </w:t>
      </w:r>
    </w:p>
    <w:p w14:paraId="5B05F952" w14:textId="77777777" w:rsidR="00CD7332" w:rsidRDefault="00CD7332" w:rsidP="00CD7332">
      <w:pPr>
        <w:contextualSpacing/>
        <w:rPr>
          <w:rFonts w:ascii="Times New Roman" w:hAnsi="Times New Roman"/>
        </w:rPr>
      </w:pPr>
    </w:p>
    <w:p w14:paraId="4E089713" w14:textId="77777777" w:rsidR="00CD7332" w:rsidRDefault="00CD7332" w:rsidP="00CD7332">
      <w:pPr>
        <w:contextualSpacing/>
        <w:rPr>
          <w:rFonts w:ascii="Times New Roman" w:hAnsi="Times New Roman"/>
        </w:rPr>
      </w:pPr>
      <w:r>
        <w:rPr>
          <w:rFonts w:ascii="Times New Roman" w:hAnsi="Times New Roman"/>
        </w:rPr>
        <w:t xml:space="preserve">SOURCE: Henry David Thoreau, </w:t>
      </w:r>
      <w:r w:rsidRPr="00CD7332">
        <w:rPr>
          <w:rFonts w:ascii="Times New Roman" w:hAnsi="Times New Roman"/>
          <w:i/>
          <w:iCs/>
        </w:rPr>
        <w:t>Resistance to Civil Government</w:t>
      </w:r>
      <w:r>
        <w:rPr>
          <w:rFonts w:ascii="Times New Roman" w:hAnsi="Times New Roman"/>
        </w:rPr>
        <w:t xml:space="preserve"> (P1988)</w:t>
      </w:r>
    </w:p>
    <w:p w14:paraId="0F3AA19F" w14:textId="3A98A56B" w:rsidR="00CD7332" w:rsidRDefault="00CD7332" w:rsidP="00CD7332">
      <w:pPr>
        <w:contextualSpacing/>
        <w:rPr>
          <w:rFonts w:ascii="Times New Roman" w:hAnsi="Times New Roman"/>
        </w:rPr>
      </w:pPr>
    </w:p>
    <w:p w14:paraId="5FABE840" w14:textId="2509A3B5" w:rsidR="00CD7332" w:rsidRDefault="00CD7332" w:rsidP="00CD7332">
      <w:pPr>
        <w:contextualSpacing/>
        <w:rPr>
          <w:rFonts w:ascii="Times New Roman" w:hAnsi="Times New Roman"/>
        </w:rPr>
      </w:pPr>
      <w:r>
        <w:rPr>
          <w:rFonts w:ascii="Times New Roman" w:hAnsi="Times New Roman"/>
        </w:rPr>
        <w:t xml:space="preserve">QUOTE: The windows were long, narrow, and pointed, and at so vast a distance from the black oaken floor as to be altogether inaccessible from within. Feeble gleams of </w:t>
      </w:r>
      <w:proofErr w:type="spellStart"/>
      <w:r>
        <w:rPr>
          <w:rFonts w:ascii="Times New Roman" w:hAnsi="Times New Roman"/>
        </w:rPr>
        <w:t>encrimsoned</w:t>
      </w:r>
      <w:proofErr w:type="spellEnd"/>
      <w:r>
        <w:rPr>
          <w:rFonts w:ascii="Times New Roman" w:hAnsi="Times New Roman"/>
        </w:rPr>
        <w:t xml:space="preserve"> light made their way through the trellised panes, and served to render sufficiently distinct the more prominent objects around; the eye, however, struggled in vain to reach the remoter angles of the chamber, or the recesses of the vaulted and fretter ceiling. </w:t>
      </w:r>
    </w:p>
    <w:p w14:paraId="60F9BFFB" w14:textId="77777777" w:rsidR="00CD7332" w:rsidRDefault="00CD7332" w:rsidP="00CD7332">
      <w:pPr>
        <w:contextualSpacing/>
        <w:rPr>
          <w:rFonts w:ascii="Times New Roman" w:hAnsi="Times New Roman"/>
        </w:rPr>
      </w:pPr>
    </w:p>
    <w:p w14:paraId="6846ED21" w14:textId="281EB593" w:rsidR="00CD7332" w:rsidRDefault="00CD7332" w:rsidP="00CD7332">
      <w:pPr>
        <w:contextualSpacing/>
        <w:rPr>
          <w:rFonts w:ascii="Times New Roman" w:hAnsi="Times New Roman"/>
        </w:rPr>
      </w:pPr>
      <w:r>
        <w:rPr>
          <w:rFonts w:ascii="Times New Roman" w:hAnsi="Times New Roman"/>
        </w:rPr>
        <w:t xml:space="preserve">SOURCE: Edgar Allan Poe, </w:t>
      </w:r>
      <w:r>
        <w:rPr>
          <w:rFonts w:ascii="Times New Roman" w:hAnsi="Times New Roman"/>
        </w:rPr>
        <w:t>“</w:t>
      </w:r>
      <w:r>
        <w:rPr>
          <w:rFonts w:ascii="Times New Roman" w:hAnsi="Times New Roman"/>
        </w:rPr>
        <w:t>The Fall of the House of Usher</w:t>
      </w:r>
      <w:r>
        <w:rPr>
          <w:rFonts w:ascii="Times New Roman" w:hAnsi="Times New Roman"/>
        </w:rPr>
        <w:t>”</w:t>
      </w:r>
      <w:r>
        <w:rPr>
          <w:rFonts w:ascii="Times New Roman" w:hAnsi="Times New Roman"/>
        </w:rPr>
        <w:t xml:space="preserve"> (P2709)</w:t>
      </w:r>
    </w:p>
    <w:p w14:paraId="58DA4FE4" w14:textId="021DB4FF" w:rsidR="00CD7332" w:rsidRDefault="00CD7332" w:rsidP="002E0FF4">
      <w:pPr>
        <w:adjustRightInd w:val="0"/>
        <w:snapToGrid w:val="0"/>
        <w:contextualSpacing/>
      </w:pPr>
    </w:p>
    <w:p w14:paraId="6F918FEB" w14:textId="77777777" w:rsidR="004E17D2" w:rsidRDefault="004E17D2" w:rsidP="004E17D2">
      <w:pPr>
        <w:contextualSpacing/>
        <w:rPr>
          <w:rFonts w:ascii="Times New Roman" w:hAnsi="Times New Roman"/>
        </w:rPr>
      </w:pPr>
      <w:r>
        <w:rPr>
          <w:rFonts w:ascii="Times New Roman" w:hAnsi="Times New Roman"/>
        </w:rPr>
        <w:t xml:space="preserve">QUOTE: I made up my mind to take the life of the old man, and thus rid myself of the eye forever. </w:t>
      </w:r>
    </w:p>
    <w:p w14:paraId="3E4B2960" w14:textId="77777777" w:rsidR="004E17D2" w:rsidRDefault="004E17D2" w:rsidP="004E17D2">
      <w:pPr>
        <w:contextualSpacing/>
        <w:rPr>
          <w:rFonts w:ascii="Times New Roman" w:hAnsi="Times New Roman"/>
        </w:rPr>
      </w:pPr>
    </w:p>
    <w:p w14:paraId="647F1D37" w14:textId="77777777" w:rsidR="004E17D2" w:rsidRDefault="004E17D2" w:rsidP="004E17D2">
      <w:pPr>
        <w:contextualSpacing/>
        <w:rPr>
          <w:rFonts w:ascii="Times New Roman" w:hAnsi="Times New Roman"/>
        </w:rPr>
      </w:pPr>
      <w:r>
        <w:rPr>
          <w:rFonts w:ascii="Times New Roman" w:hAnsi="Times New Roman"/>
        </w:rPr>
        <w:t xml:space="preserve">SOURCE: Edgar Allen Poe </w:t>
      </w:r>
      <w:r w:rsidRPr="00545CEE">
        <w:rPr>
          <w:rFonts w:ascii="Times New Roman" w:hAnsi="Times New Roman"/>
        </w:rPr>
        <w:t>"The Tell-Tale Heart"</w:t>
      </w:r>
      <w:r>
        <w:rPr>
          <w:rFonts w:ascii="Times New Roman" w:hAnsi="Times New Roman"/>
        </w:rPr>
        <w:t xml:space="preserve"> P2727</w:t>
      </w:r>
    </w:p>
    <w:p w14:paraId="6EB9F8FA" w14:textId="77777777" w:rsidR="004E17D2" w:rsidRDefault="004E17D2" w:rsidP="002E0FF4">
      <w:pPr>
        <w:adjustRightInd w:val="0"/>
        <w:snapToGrid w:val="0"/>
        <w:contextualSpacing/>
      </w:pPr>
    </w:p>
    <w:p w14:paraId="0274B81E" w14:textId="77777777" w:rsidR="004E17D2" w:rsidRDefault="004E17D2" w:rsidP="004E17D2">
      <w:pPr>
        <w:contextualSpacing/>
        <w:rPr>
          <w:rFonts w:ascii="Times New Roman" w:hAnsi="Times New Roman"/>
        </w:rPr>
      </w:pPr>
      <w:r>
        <w:rPr>
          <w:rFonts w:ascii="Times New Roman" w:hAnsi="Times New Roman"/>
        </w:rPr>
        <w:t xml:space="preserve">QUOTE: They heard! —they suspected! —they knew! —they were making a mockery of my horror! —this I thought, and </w:t>
      </w:r>
      <w:proofErr w:type="gramStart"/>
      <w:r>
        <w:rPr>
          <w:rFonts w:ascii="Times New Roman" w:hAnsi="Times New Roman"/>
        </w:rPr>
        <w:t>this</w:t>
      </w:r>
      <w:proofErr w:type="gramEnd"/>
      <w:r>
        <w:rPr>
          <w:rFonts w:ascii="Times New Roman" w:hAnsi="Times New Roman"/>
        </w:rPr>
        <w:t xml:space="preserve"> I think. </w:t>
      </w:r>
    </w:p>
    <w:p w14:paraId="52C810F8" w14:textId="77777777" w:rsidR="004E17D2" w:rsidRDefault="004E17D2" w:rsidP="004E17D2">
      <w:pPr>
        <w:contextualSpacing/>
        <w:rPr>
          <w:rFonts w:ascii="Times New Roman" w:hAnsi="Times New Roman"/>
        </w:rPr>
      </w:pPr>
    </w:p>
    <w:p w14:paraId="603FCB2B" w14:textId="6C1F2892" w:rsidR="004E17D2" w:rsidRDefault="004E17D2" w:rsidP="004E17D2">
      <w:pPr>
        <w:contextualSpacing/>
        <w:rPr>
          <w:rFonts w:ascii="Times New Roman" w:hAnsi="Times New Roman"/>
        </w:rPr>
      </w:pPr>
      <w:r>
        <w:rPr>
          <w:rFonts w:ascii="Times New Roman" w:hAnsi="Times New Roman"/>
        </w:rPr>
        <w:t xml:space="preserve">SOURCE: Edgar Poe, </w:t>
      </w:r>
      <w:r>
        <w:rPr>
          <w:rFonts w:ascii="Times New Roman" w:hAnsi="Times New Roman"/>
        </w:rPr>
        <w:t>“</w:t>
      </w:r>
      <w:r>
        <w:rPr>
          <w:rFonts w:ascii="Times New Roman" w:hAnsi="Times New Roman"/>
        </w:rPr>
        <w:t>The Tell-Tale Heart</w:t>
      </w:r>
      <w:r>
        <w:rPr>
          <w:rFonts w:ascii="Times New Roman" w:hAnsi="Times New Roman"/>
        </w:rPr>
        <w:t>”</w:t>
      </w:r>
      <w:r>
        <w:rPr>
          <w:rFonts w:ascii="Times New Roman" w:hAnsi="Times New Roman"/>
        </w:rPr>
        <w:t>, pg2731</w:t>
      </w:r>
    </w:p>
    <w:p w14:paraId="2AB53339" w14:textId="22C46B1A" w:rsidR="004E17D2" w:rsidRDefault="004E17D2" w:rsidP="002E0FF4">
      <w:pPr>
        <w:adjustRightInd w:val="0"/>
        <w:snapToGrid w:val="0"/>
        <w:contextualSpacing/>
      </w:pPr>
    </w:p>
    <w:p w14:paraId="0BD8E095" w14:textId="708AB70A" w:rsidR="00636975" w:rsidRDefault="00636975" w:rsidP="00636975">
      <w:pPr>
        <w:contextualSpacing/>
        <w:rPr>
          <w:rFonts w:ascii="Times New Roman" w:hAnsi="Times New Roman"/>
        </w:rPr>
      </w:pPr>
      <w:r>
        <w:rPr>
          <w:rFonts w:ascii="Times New Roman" w:hAnsi="Times New Roman"/>
        </w:rPr>
        <w:t>QUOTE: “But our love it was stronger by far than the love</w:t>
      </w:r>
      <w:r>
        <w:rPr>
          <w:rFonts w:ascii="Times New Roman" w:hAnsi="Times New Roman"/>
        </w:rPr>
        <w:t>/</w:t>
      </w:r>
      <w:r>
        <w:rPr>
          <w:rFonts w:ascii="Times New Roman" w:hAnsi="Times New Roman"/>
        </w:rPr>
        <w:t xml:space="preserve"> Of those who were older than we- </w:t>
      </w:r>
      <w:r>
        <w:rPr>
          <w:rFonts w:ascii="Times New Roman" w:hAnsi="Times New Roman"/>
        </w:rPr>
        <w:t>/</w:t>
      </w:r>
      <w:r>
        <w:rPr>
          <w:rFonts w:ascii="Times New Roman" w:hAnsi="Times New Roman"/>
        </w:rPr>
        <w:t xml:space="preserve">Of many far wiser than we- </w:t>
      </w:r>
      <w:r>
        <w:rPr>
          <w:rFonts w:ascii="Times New Roman" w:hAnsi="Times New Roman"/>
        </w:rPr>
        <w:t>/</w:t>
      </w:r>
      <w:r>
        <w:rPr>
          <w:rFonts w:ascii="Times New Roman" w:hAnsi="Times New Roman"/>
        </w:rPr>
        <w:t xml:space="preserve">And neither the angels in heaven above, </w:t>
      </w:r>
      <w:r>
        <w:rPr>
          <w:rFonts w:ascii="Times New Roman" w:hAnsi="Times New Roman"/>
        </w:rPr>
        <w:t>/</w:t>
      </w:r>
      <w:r>
        <w:rPr>
          <w:rFonts w:ascii="Times New Roman" w:hAnsi="Times New Roman"/>
        </w:rPr>
        <w:t xml:space="preserve">Nor the demons down under the sea, </w:t>
      </w:r>
      <w:r>
        <w:rPr>
          <w:rFonts w:ascii="Times New Roman" w:hAnsi="Times New Roman"/>
        </w:rPr>
        <w:t>/</w:t>
      </w:r>
      <w:r>
        <w:rPr>
          <w:rFonts w:ascii="Times New Roman" w:hAnsi="Times New Roman"/>
        </w:rPr>
        <w:t xml:space="preserve">Can ever dissever my soul from the soul </w:t>
      </w:r>
      <w:r>
        <w:rPr>
          <w:rFonts w:ascii="Times New Roman" w:hAnsi="Times New Roman"/>
        </w:rPr>
        <w:t>/</w:t>
      </w:r>
      <w:r>
        <w:rPr>
          <w:rFonts w:ascii="Times New Roman" w:hAnsi="Times New Roman"/>
        </w:rPr>
        <w:t xml:space="preserve">Of the beautiful Annabel Lee” </w:t>
      </w:r>
    </w:p>
    <w:p w14:paraId="1A2C60DD" w14:textId="77777777" w:rsidR="00636975" w:rsidRDefault="00636975" w:rsidP="00636975">
      <w:pPr>
        <w:contextualSpacing/>
        <w:rPr>
          <w:rFonts w:ascii="Times New Roman" w:hAnsi="Times New Roman"/>
        </w:rPr>
      </w:pPr>
    </w:p>
    <w:p w14:paraId="338CC29F" w14:textId="77777777" w:rsidR="00636975" w:rsidRPr="000B7D78" w:rsidRDefault="00636975" w:rsidP="00636975">
      <w:pPr>
        <w:contextualSpacing/>
        <w:rPr>
          <w:rFonts w:ascii="Times New Roman" w:hAnsi="Times New Roman"/>
        </w:rPr>
      </w:pPr>
      <w:r>
        <w:rPr>
          <w:rFonts w:ascii="Times New Roman" w:hAnsi="Times New Roman"/>
        </w:rPr>
        <w:t xml:space="preserve">SOURCE: Edgar Allen Poe, </w:t>
      </w:r>
      <w:r>
        <w:rPr>
          <w:rFonts w:ascii="Times New Roman" w:hAnsi="Times New Roman"/>
          <w:i/>
        </w:rPr>
        <w:t xml:space="preserve">Annabel Lee, </w:t>
      </w:r>
      <w:r>
        <w:rPr>
          <w:rFonts w:ascii="Times New Roman" w:hAnsi="Times New Roman"/>
        </w:rPr>
        <w:t>(</w:t>
      </w:r>
      <w:proofErr w:type="spellStart"/>
      <w:r>
        <w:rPr>
          <w:rFonts w:ascii="Times New Roman" w:hAnsi="Times New Roman"/>
        </w:rPr>
        <w:t>pg</w:t>
      </w:r>
      <w:proofErr w:type="spellEnd"/>
      <w:r>
        <w:rPr>
          <w:rFonts w:ascii="Times New Roman" w:hAnsi="Times New Roman"/>
        </w:rPr>
        <w:t xml:space="preserve"> 2768)</w:t>
      </w:r>
    </w:p>
    <w:p w14:paraId="644D7D9D" w14:textId="77777777" w:rsidR="00636975" w:rsidRDefault="00636975" w:rsidP="002E0FF4">
      <w:pPr>
        <w:adjustRightInd w:val="0"/>
        <w:snapToGrid w:val="0"/>
        <w:contextualSpacing/>
      </w:pPr>
    </w:p>
    <w:p w14:paraId="77C2AD06" w14:textId="77777777" w:rsidR="004E17D2" w:rsidRDefault="004E17D2" w:rsidP="002E0FF4">
      <w:pPr>
        <w:adjustRightInd w:val="0"/>
        <w:snapToGrid w:val="0"/>
        <w:contextualSpacing/>
      </w:pPr>
    </w:p>
    <w:p w14:paraId="61C889C8" w14:textId="77777777" w:rsidR="004E17D2" w:rsidRDefault="004E17D2" w:rsidP="004E17D2">
      <w:pPr>
        <w:contextualSpacing/>
        <w:rPr>
          <w:rFonts w:ascii="Times New Roman" w:hAnsi="Times New Roman"/>
        </w:rPr>
      </w:pPr>
      <w:r>
        <w:rPr>
          <w:rFonts w:ascii="Times New Roman" w:hAnsi="Times New Roman"/>
        </w:rPr>
        <w:t>QUOTE: And so, all the night-tide, I lie down by the side/ of my darling—my darling—my life my bride</w:t>
      </w:r>
    </w:p>
    <w:p w14:paraId="655AAE92" w14:textId="77777777" w:rsidR="004E17D2" w:rsidRDefault="004E17D2" w:rsidP="004E17D2">
      <w:pPr>
        <w:contextualSpacing/>
        <w:rPr>
          <w:rFonts w:ascii="Times New Roman" w:hAnsi="Times New Roman"/>
        </w:rPr>
      </w:pPr>
    </w:p>
    <w:p w14:paraId="62E80CF9" w14:textId="35BBC59A" w:rsidR="004E17D2" w:rsidRDefault="004E17D2" w:rsidP="004E17D2">
      <w:pPr>
        <w:contextualSpacing/>
        <w:rPr>
          <w:rFonts w:ascii="Times New Roman" w:hAnsi="Times New Roman"/>
        </w:rPr>
      </w:pPr>
      <w:r>
        <w:rPr>
          <w:rFonts w:ascii="Times New Roman" w:hAnsi="Times New Roman"/>
        </w:rPr>
        <w:t xml:space="preserve">SOURCE: Edgar Poe, </w:t>
      </w:r>
      <w:r>
        <w:rPr>
          <w:rFonts w:ascii="Times New Roman" w:hAnsi="Times New Roman"/>
        </w:rPr>
        <w:t>“</w:t>
      </w:r>
      <w:r>
        <w:rPr>
          <w:rFonts w:ascii="Times New Roman" w:hAnsi="Times New Roman"/>
        </w:rPr>
        <w:t>Annabel Lee,</w:t>
      </w:r>
      <w:r>
        <w:rPr>
          <w:rFonts w:ascii="Times New Roman" w:hAnsi="Times New Roman"/>
        </w:rPr>
        <w:t>”</w:t>
      </w:r>
      <w:r>
        <w:rPr>
          <w:rFonts w:ascii="Times New Roman" w:hAnsi="Times New Roman"/>
        </w:rPr>
        <w:t xml:space="preserve"> pg2768</w:t>
      </w:r>
    </w:p>
    <w:p w14:paraId="7F51020C" w14:textId="77777777" w:rsidR="004E17D2" w:rsidRDefault="004E17D2" w:rsidP="002E0FF4">
      <w:pPr>
        <w:adjustRightInd w:val="0"/>
        <w:snapToGrid w:val="0"/>
        <w:contextualSpacing/>
      </w:pPr>
    </w:p>
    <w:p w14:paraId="1A29D5B0" w14:textId="77777777" w:rsidR="00CD7332" w:rsidRPr="006A498F" w:rsidRDefault="00CD7332" w:rsidP="00CD7332">
      <w:pPr>
        <w:contextualSpacing/>
        <w:rPr>
          <w:rFonts w:ascii="Times New Roman" w:hAnsi="Times New Roman"/>
        </w:rPr>
      </w:pPr>
      <w:r>
        <w:rPr>
          <w:rFonts w:ascii="Times New Roman" w:hAnsi="Times New Roman"/>
        </w:rPr>
        <w:t xml:space="preserve">QUOTE: </w:t>
      </w:r>
      <w:r>
        <w:rPr>
          <w:rFonts w:ascii="Times New Roman" w:hAnsi="Times New Roman"/>
          <w:i/>
          <w:iCs/>
        </w:rPr>
        <w:t xml:space="preserve">Me master years a hundred since from my </w:t>
      </w:r>
      <w:proofErr w:type="gramStart"/>
      <w:r>
        <w:rPr>
          <w:rFonts w:ascii="Times New Roman" w:hAnsi="Times New Roman"/>
          <w:i/>
          <w:iCs/>
        </w:rPr>
        <w:t>parents</w:t>
      </w:r>
      <w:proofErr w:type="gramEnd"/>
      <w:r>
        <w:rPr>
          <w:rFonts w:ascii="Times New Roman" w:hAnsi="Times New Roman"/>
          <w:i/>
          <w:iCs/>
        </w:rPr>
        <w:t xml:space="preserve"> </w:t>
      </w:r>
      <w:proofErr w:type="spellStart"/>
      <w:r>
        <w:rPr>
          <w:rFonts w:ascii="Times New Roman" w:hAnsi="Times New Roman"/>
          <w:i/>
          <w:iCs/>
        </w:rPr>
        <w:t>sunder’d</w:t>
      </w:r>
      <w:proofErr w:type="spellEnd"/>
      <w:r>
        <w:rPr>
          <w:rFonts w:ascii="Times New Roman" w:hAnsi="Times New Roman"/>
          <w:i/>
          <w:iCs/>
        </w:rPr>
        <w:t xml:space="preserve">, / A little child, they caught me as the savage beast is caught, / Then hither me across the sea the cruel slaver brought. </w:t>
      </w:r>
      <w:r>
        <w:rPr>
          <w:rFonts w:ascii="Times New Roman" w:hAnsi="Times New Roman"/>
        </w:rPr>
        <w:t>(P3311)</w:t>
      </w:r>
    </w:p>
    <w:p w14:paraId="51F77802" w14:textId="77777777" w:rsidR="00CD7332" w:rsidRDefault="00CD7332" w:rsidP="00CD7332">
      <w:pPr>
        <w:contextualSpacing/>
        <w:rPr>
          <w:rFonts w:ascii="Times New Roman" w:hAnsi="Times New Roman"/>
        </w:rPr>
      </w:pPr>
    </w:p>
    <w:p w14:paraId="1DC3D1F9" w14:textId="52FD167B" w:rsidR="00CD7332" w:rsidRDefault="00CD7332" w:rsidP="00CD7332">
      <w:pPr>
        <w:contextualSpacing/>
        <w:rPr>
          <w:rFonts w:ascii="Times New Roman" w:hAnsi="Times New Roman"/>
        </w:rPr>
      </w:pPr>
      <w:r>
        <w:rPr>
          <w:rFonts w:ascii="Times New Roman" w:hAnsi="Times New Roman"/>
        </w:rPr>
        <w:t xml:space="preserve">SOURCE: Walt Whitman, </w:t>
      </w:r>
      <w:r>
        <w:rPr>
          <w:rFonts w:ascii="Times New Roman" w:hAnsi="Times New Roman"/>
        </w:rPr>
        <w:t>“</w:t>
      </w:r>
      <w:r>
        <w:rPr>
          <w:rFonts w:ascii="Times New Roman" w:hAnsi="Times New Roman"/>
        </w:rPr>
        <w:t>Ethiopia Saluting the Color</w:t>
      </w:r>
      <w:r>
        <w:rPr>
          <w:rFonts w:ascii="Times New Roman" w:hAnsi="Times New Roman"/>
        </w:rPr>
        <w:t>”</w:t>
      </w:r>
    </w:p>
    <w:p w14:paraId="1DB74048" w14:textId="0CD211DA" w:rsidR="00CD7332" w:rsidRDefault="00CD7332" w:rsidP="002E0FF4">
      <w:pPr>
        <w:adjustRightInd w:val="0"/>
        <w:snapToGrid w:val="0"/>
        <w:contextualSpacing/>
      </w:pPr>
    </w:p>
    <w:p w14:paraId="0F14A003" w14:textId="77777777" w:rsidR="002E6143" w:rsidRDefault="002E6143" w:rsidP="002E6143">
      <w:pPr>
        <w:contextualSpacing/>
        <w:rPr>
          <w:rFonts w:ascii="Times New Roman" w:hAnsi="Times New Roman"/>
        </w:rPr>
      </w:pPr>
      <w:r>
        <w:rPr>
          <w:rFonts w:ascii="Times New Roman" w:hAnsi="Times New Roman"/>
        </w:rPr>
        <w:t xml:space="preserve">QUOTE: Thy trills of shrieks by rocks and hills </w:t>
      </w:r>
      <w:proofErr w:type="spellStart"/>
      <w:r>
        <w:rPr>
          <w:rFonts w:ascii="Times New Roman" w:hAnsi="Times New Roman"/>
        </w:rPr>
        <w:t>return’d</w:t>
      </w:r>
      <w:proofErr w:type="spellEnd"/>
    </w:p>
    <w:p w14:paraId="254B3D6D" w14:textId="77777777" w:rsidR="002E6143" w:rsidRDefault="002E6143" w:rsidP="002E6143">
      <w:pPr>
        <w:contextualSpacing/>
        <w:rPr>
          <w:rFonts w:ascii="Times New Roman" w:hAnsi="Times New Roman"/>
        </w:rPr>
      </w:pPr>
      <w:proofErr w:type="spellStart"/>
      <w:r>
        <w:rPr>
          <w:rFonts w:ascii="Times New Roman" w:hAnsi="Times New Roman"/>
        </w:rPr>
        <w:t>Launch’d</w:t>
      </w:r>
      <w:proofErr w:type="spellEnd"/>
      <w:r>
        <w:rPr>
          <w:rFonts w:ascii="Times New Roman" w:hAnsi="Times New Roman"/>
        </w:rPr>
        <w:t xml:space="preserve"> o’er the prairies wide, across the lakes,</w:t>
      </w:r>
    </w:p>
    <w:p w14:paraId="52804A20" w14:textId="77777777" w:rsidR="002E6143" w:rsidRDefault="002E6143" w:rsidP="002E6143">
      <w:pPr>
        <w:contextualSpacing/>
        <w:rPr>
          <w:rFonts w:ascii="Times New Roman" w:hAnsi="Times New Roman"/>
        </w:rPr>
      </w:pPr>
      <w:r>
        <w:rPr>
          <w:rFonts w:ascii="Times New Roman" w:hAnsi="Times New Roman"/>
        </w:rPr>
        <w:t xml:space="preserve">To the free skies </w:t>
      </w:r>
      <w:proofErr w:type="spellStart"/>
      <w:r>
        <w:rPr>
          <w:rFonts w:ascii="Times New Roman" w:hAnsi="Times New Roman"/>
        </w:rPr>
        <w:t>unpent</w:t>
      </w:r>
      <w:proofErr w:type="spellEnd"/>
      <w:r>
        <w:rPr>
          <w:rFonts w:ascii="Times New Roman" w:hAnsi="Times New Roman"/>
        </w:rPr>
        <w:t xml:space="preserve"> and glad and strong</w:t>
      </w:r>
    </w:p>
    <w:p w14:paraId="1EA88B10" w14:textId="77777777" w:rsidR="002E6143" w:rsidRDefault="002E6143" w:rsidP="002E6143">
      <w:pPr>
        <w:contextualSpacing/>
        <w:rPr>
          <w:rFonts w:ascii="Times New Roman" w:hAnsi="Times New Roman"/>
        </w:rPr>
      </w:pPr>
    </w:p>
    <w:p w14:paraId="42EBABB2" w14:textId="77777777" w:rsidR="002E6143" w:rsidRDefault="002E6143" w:rsidP="002E6143">
      <w:pPr>
        <w:contextualSpacing/>
        <w:rPr>
          <w:rFonts w:ascii="Times New Roman" w:hAnsi="Times New Roman"/>
        </w:rPr>
      </w:pPr>
      <w:r>
        <w:rPr>
          <w:rFonts w:ascii="Times New Roman" w:hAnsi="Times New Roman"/>
        </w:rPr>
        <w:t>SOURCE: Walt Whitman “To A Locomotive in Winter” Vol B. 3321</w:t>
      </w:r>
    </w:p>
    <w:p w14:paraId="66269F0F" w14:textId="77777777" w:rsidR="002E6143" w:rsidRDefault="002E6143" w:rsidP="002E6143">
      <w:pPr>
        <w:spacing w:after="0"/>
        <w:contextualSpacing/>
        <w:rPr>
          <w:rFonts w:ascii="Times New Roman" w:hAnsi="Times New Roman"/>
        </w:rPr>
      </w:pPr>
    </w:p>
    <w:p w14:paraId="72B0E2A8" w14:textId="77777777" w:rsidR="002E6143" w:rsidRPr="00391D31" w:rsidRDefault="002E6143" w:rsidP="002E6143">
      <w:pPr>
        <w:spacing w:after="0"/>
        <w:contextualSpacing/>
        <w:rPr>
          <w:rFonts w:ascii="Times New Roman" w:hAnsi="Times New Roman"/>
        </w:rPr>
      </w:pPr>
      <w:r w:rsidRPr="00391D31">
        <w:rPr>
          <w:rFonts w:ascii="Times New Roman" w:hAnsi="Times New Roman"/>
        </w:rPr>
        <w:t>QUOTE: I saw ba</w:t>
      </w:r>
      <w:r>
        <w:rPr>
          <w:rFonts w:ascii="Times New Roman" w:hAnsi="Times New Roman"/>
        </w:rPr>
        <w:t xml:space="preserve">ttle-corpses, myriads of them, </w:t>
      </w:r>
    </w:p>
    <w:p w14:paraId="06F42991" w14:textId="77777777" w:rsidR="002E6143" w:rsidRPr="00391D31" w:rsidRDefault="002E6143" w:rsidP="002E6143">
      <w:pPr>
        <w:spacing w:after="0"/>
        <w:contextualSpacing/>
        <w:rPr>
          <w:rFonts w:ascii="Times New Roman" w:hAnsi="Times New Roman"/>
        </w:rPr>
      </w:pPr>
      <w:r w:rsidRPr="00391D31">
        <w:rPr>
          <w:rFonts w:ascii="Times New Roman" w:hAnsi="Times New Roman"/>
        </w:rPr>
        <w:t xml:space="preserve"> And the white skeletons of young men, I saw them, </w:t>
      </w:r>
    </w:p>
    <w:p w14:paraId="5FEB4DC1" w14:textId="77777777" w:rsidR="002E6143" w:rsidRPr="00391D31" w:rsidRDefault="002E6143" w:rsidP="002E6143">
      <w:pPr>
        <w:spacing w:after="0"/>
        <w:contextualSpacing/>
        <w:rPr>
          <w:rFonts w:ascii="Times New Roman" w:hAnsi="Times New Roman"/>
        </w:rPr>
      </w:pPr>
      <w:r w:rsidRPr="00391D31">
        <w:rPr>
          <w:rFonts w:ascii="Times New Roman" w:hAnsi="Times New Roman"/>
        </w:rPr>
        <w:t xml:space="preserve"> I saw the debris and debris of all</w:t>
      </w:r>
      <w:r>
        <w:rPr>
          <w:rFonts w:ascii="Times New Roman" w:hAnsi="Times New Roman"/>
        </w:rPr>
        <w:t xml:space="preserve"> the dead soldiers of the war, </w:t>
      </w:r>
    </w:p>
    <w:p w14:paraId="6112DA26" w14:textId="77777777" w:rsidR="002E6143" w:rsidRPr="00391D31" w:rsidRDefault="002E6143" w:rsidP="002E6143">
      <w:pPr>
        <w:spacing w:after="0"/>
        <w:contextualSpacing/>
        <w:rPr>
          <w:rFonts w:ascii="Times New Roman" w:hAnsi="Times New Roman"/>
        </w:rPr>
      </w:pPr>
      <w:r w:rsidRPr="00391D31">
        <w:rPr>
          <w:rFonts w:ascii="Times New Roman" w:hAnsi="Times New Roman"/>
        </w:rPr>
        <w:t xml:space="preserve"> But I saw they were not as was thought, </w:t>
      </w:r>
    </w:p>
    <w:p w14:paraId="2B47D95E" w14:textId="77777777" w:rsidR="002E6143" w:rsidRPr="00391D31" w:rsidRDefault="002E6143" w:rsidP="002E6143">
      <w:pPr>
        <w:spacing w:after="0"/>
        <w:contextualSpacing/>
        <w:rPr>
          <w:rFonts w:ascii="Times New Roman" w:hAnsi="Times New Roman"/>
        </w:rPr>
      </w:pPr>
      <w:r w:rsidRPr="00391D31">
        <w:rPr>
          <w:rFonts w:ascii="Times New Roman" w:hAnsi="Times New Roman"/>
        </w:rPr>
        <w:t xml:space="preserve"> They themselves were ful</w:t>
      </w:r>
      <w:r>
        <w:rPr>
          <w:rFonts w:ascii="Times New Roman" w:hAnsi="Times New Roman"/>
        </w:rPr>
        <w:t xml:space="preserve">ly at rest, they </w:t>
      </w:r>
      <w:proofErr w:type="spellStart"/>
      <w:r>
        <w:rPr>
          <w:rFonts w:ascii="Times New Roman" w:hAnsi="Times New Roman"/>
        </w:rPr>
        <w:t>suffer'd</w:t>
      </w:r>
      <w:proofErr w:type="spellEnd"/>
      <w:r>
        <w:rPr>
          <w:rFonts w:ascii="Times New Roman" w:hAnsi="Times New Roman"/>
        </w:rPr>
        <w:t xml:space="preserve"> not, </w:t>
      </w:r>
    </w:p>
    <w:p w14:paraId="7E6AC4C2" w14:textId="77777777" w:rsidR="002E6143" w:rsidRPr="00391D31" w:rsidRDefault="002E6143" w:rsidP="002E6143">
      <w:pPr>
        <w:spacing w:after="0"/>
        <w:contextualSpacing/>
        <w:rPr>
          <w:rFonts w:ascii="Times New Roman" w:hAnsi="Times New Roman"/>
        </w:rPr>
      </w:pPr>
      <w:r w:rsidRPr="00391D31">
        <w:rPr>
          <w:rFonts w:ascii="Times New Roman" w:hAnsi="Times New Roman"/>
        </w:rPr>
        <w:t xml:space="preserve"> The living </w:t>
      </w:r>
      <w:proofErr w:type="spellStart"/>
      <w:r w:rsidRPr="00391D31">
        <w:rPr>
          <w:rFonts w:ascii="Times New Roman" w:hAnsi="Times New Roman"/>
        </w:rPr>
        <w:t>remain'd</w:t>
      </w:r>
      <w:proofErr w:type="spellEnd"/>
      <w:r w:rsidRPr="00391D31">
        <w:rPr>
          <w:rFonts w:ascii="Times New Roman" w:hAnsi="Times New Roman"/>
        </w:rPr>
        <w:t xml:space="preserve"> and </w:t>
      </w:r>
      <w:proofErr w:type="spellStart"/>
      <w:r w:rsidRPr="00391D31">
        <w:rPr>
          <w:rFonts w:ascii="Times New Roman" w:hAnsi="Times New Roman"/>
        </w:rPr>
        <w:t>suffer'd</w:t>
      </w:r>
      <w:proofErr w:type="spellEnd"/>
      <w:r w:rsidRPr="00391D31">
        <w:rPr>
          <w:rFonts w:ascii="Times New Roman" w:hAnsi="Times New Roman"/>
        </w:rPr>
        <w:t xml:space="preserve">, the mother </w:t>
      </w:r>
      <w:proofErr w:type="spellStart"/>
      <w:r w:rsidRPr="00391D31">
        <w:rPr>
          <w:rFonts w:ascii="Times New Roman" w:hAnsi="Times New Roman"/>
        </w:rPr>
        <w:t>suffer'd</w:t>
      </w:r>
      <w:proofErr w:type="spellEnd"/>
      <w:r w:rsidRPr="00391D31">
        <w:rPr>
          <w:rFonts w:ascii="Times New Roman" w:hAnsi="Times New Roman"/>
        </w:rPr>
        <w:t xml:space="preserve">, </w:t>
      </w:r>
    </w:p>
    <w:p w14:paraId="610B4FF8" w14:textId="77777777" w:rsidR="002E6143" w:rsidRPr="00391D31" w:rsidRDefault="002E6143" w:rsidP="002E6143">
      <w:pPr>
        <w:spacing w:after="0"/>
        <w:contextualSpacing/>
        <w:rPr>
          <w:rFonts w:ascii="Times New Roman" w:hAnsi="Times New Roman"/>
        </w:rPr>
      </w:pPr>
      <w:r w:rsidRPr="00391D31">
        <w:rPr>
          <w:rFonts w:ascii="Times New Roman" w:hAnsi="Times New Roman"/>
        </w:rPr>
        <w:t xml:space="preserve"> And the wife and the child an</w:t>
      </w:r>
      <w:r>
        <w:rPr>
          <w:rFonts w:ascii="Times New Roman" w:hAnsi="Times New Roman"/>
        </w:rPr>
        <w:t xml:space="preserve">d the musing comrade </w:t>
      </w:r>
      <w:proofErr w:type="spellStart"/>
      <w:r>
        <w:rPr>
          <w:rFonts w:ascii="Times New Roman" w:hAnsi="Times New Roman"/>
        </w:rPr>
        <w:t>suffer'd</w:t>
      </w:r>
      <w:proofErr w:type="spellEnd"/>
      <w:r>
        <w:rPr>
          <w:rFonts w:ascii="Times New Roman" w:hAnsi="Times New Roman"/>
        </w:rPr>
        <w:t xml:space="preserve">, </w:t>
      </w:r>
    </w:p>
    <w:p w14:paraId="0A07C2ED" w14:textId="77777777" w:rsidR="002E6143" w:rsidRPr="00391D31" w:rsidRDefault="002E6143" w:rsidP="002E6143">
      <w:pPr>
        <w:spacing w:after="0"/>
        <w:contextualSpacing/>
        <w:rPr>
          <w:rFonts w:ascii="Times New Roman" w:hAnsi="Times New Roman"/>
        </w:rPr>
      </w:pPr>
      <w:r w:rsidRPr="00391D31">
        <w:rPr>
          <w:rFonts w:ascii="Times New Roman" w:hAnsi="Times New Roman"/>
        </w:rPr>
        <w:t xml:space="preserve"> And the armies that </w:t>
      </w:r>
      <w:proofErr w:type="spellStart"/>
      <w:r w:rsidRPr="00391D31">
        <w:rPr>
          <w:rFonts w:ascii="Times New Roman" w:hAnsi="Times New Roman"/>
        </w:rPr>
        <w:t>remain'd</w:t>
      </w:r>
      <w:proofErr w:type="spellEnd"/>
      <w:r w:rsidRPr="00391D31">
        <w:rPr>
          <w:rFonts w:ascii="Times New Roman" w:hAnsi="Times New Roman"/>
        </w:rPr>
        <w:t xml:space="preserve"> </w:t>
      </w:r>
      <w:proofErr w:type="spellStart"/>
      <w:r w:rsidRPr="00391D31">
        <w:rPr>
          <w:rFonts w:ascii="Times New Roman" w:hAnsi="Times New Roman"/>
        </w:rPr>
        <w:t>suffer'd</w:t>
      </w:r>
      <w:proofErr w:type="spellEnd"/>
      <w:r w:rsidRPr="00391D31">
        <w:rPr>
          <w:rFonts w:ascii="Times New Roman" w:hAnsi="Times New Roman"/>
        </w:rPr>
        <w:t xml:space="preserve">. </w:t>
      </w:r>
    </w:p>
    <w:p w14:paraId="66CDABCD" w14:textId="77777777" w:rsidR="002E6143" w:rsidRDefault="002E6143" w:rsidP="002E6143">
      <w:pPr>
        <w:spacing w:after="0"/>
        <w:contextualSpacing/>
        <w:rPr>
          <w:rFonts w:ascii="Times New Roman" w:hAnsi="Times New Roman"/>
        </w:rPr>
      </w:pPr>
    </w:p>
    <w:p w14:paraId="7B44D007" w14:textId="77777777" w:rsidR="002E6143" w:rsidRDefault="002E6143" w:rsidP="002E6143">
      <w:pPr>
        <w:spacing w:after="0"/>
        <w:contextualSpacing/>
        <w:rPr>
          <w:rFonts w:ascii="Times New Roman" w:hAnsi="Times New Roman"/>
        </w:rPr>
      </w:pPr>
      <w:r>
        <w:rPr>
          <w:rFonts w:ascii="Times New Roman" w:hAnsi="Times New Roman"/>
        </w:rPr>
        <w:t xml:space="preserve">SOURCE: SOURCE: Walt Whitman, “When Lilacs Last in the Dooryard </w:t>
      </w:r>
      <w:proofErr w:type="spellStart"/>
      <w:r>
        <w:rPr>
          <w:rFonts w:ascii="Times New Roman" w:hAnsi="Times New Roman"/>
        </w:rPr>
        <w:t>Bloom’d</w:t>
      </w:r>
      <w:proofErr w:type="spellEnd"/>
      <w:r>
        <w:rPr>
          <w:rFonts w:ascii="Times New Roman" w:hAnsi="Times New Roman"/>
        </w:rPr>
        <w:t>”,</w:t>
      </w:r>
    </w:p>
    <w:p w14:paraId="72039915" w14:textId="77777777" w:rsidR="002E6143" w:rsidRDefault="002E6143" w:rsidP="002E0FF4">
      <w:pPr>
        <w:adjustRightInd w:val="0"/>
        <w:snapToGrid w:val="0"/>
        <w:contextualSpacing/>
      </w:pPr>
    </w:p>
    <w:sectPr w:rsidR="002E6143" w:rsidSect="00E27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F4"/>
    <w:rsid w:val="002E0FF4"/>
    <w:rsid w:val="002E6143"/>
    <w:rsid w:val="00335658"/>
    <w:rsid w:val="004E17D2"/>
    <w:rsid w:val="00636975"/>
    <w:rsid w:val="009C4732"/>
    <w:rsid w:val="00CC5E8C"/>
    <w:rsid w:val="00CD7332"/>
    <w:rsid w:val="00E27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A290AF"/>
  <w15:chartTrackingRefBased/>
  <w15:docId w15:val="{241A4E63-B07D-F74D-9C98-7BCACEB5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F4"/>
    <w:pPr>
      <w:spacing w:after="20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143"/>
    <w:pPr>
      <w:spacing w:before="100" w:beforeAutospacing="1" w:after="100" w:afterAutospacing="1"/>
    </w:pPr>
    <w:rPr>
      <w:rFonts w:ascii="Times New Roman" w:eastAsia="Times New Roman" w:hAnsi="Times New Roman" w:cs="Times New Roman"/>
    </w:rPr>
  </w:style>
  <w:style w:type="paragraph" w:customStyle="1" w:styleId="normal0">
    <w:name w:val="normal"/>
    <w:rsid w:val="002E6143"/>
    <w:pPr>
      <w:spacing w:after="200"/>
    </w:pPr>
    <w:rPr>
      <w:rFonts w:ascii="Cambria" w:eastAsia="Cambria" w:hAnsi="Cambria" w:cs="Cambria"/>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4</cp:revision>
  <dcterms:created xsi:type="dcterms:W3CDTF">2019-12-07T16:11:00Z</dcterms:created>
  <dcterms:modified xsi:type="dcterms:W3CDTF">2019-12-07T18:13:00Z</dcterms:modified>
</cp:coreProperties>
</file>