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72D8" w14:textId="01AC885E" w:rsidR="00CC5E8C" w:rsidRPr="00C54A8B" w:rsidRDefault="00C34F47">
      <w:pPr>
        <w:rPr>
          <w:rFonts w:ascii="Arial" w:hAnsi="Arial" w:cs="Arial"/>
          <w:sz w:val="16"/>
          <w:szCs w:val="16"/>
        </w:rPr>
      </w:pPr>
      <w:r w:rsidRPr="00C54A8B">
        <w:rPr>
          <w:rFonts w:ascii="Arial" w:hAnsi="Arial" w:cs="Arial"/>
          <w:sz w:val="16"/>
          <w:szCs w:val="16"/>
        </w:rPr>
        <w:t>ENG 211: American Literature 1</w:t>
      </w:r>
    </w:p>
    <w:p w14:paraId="52F832D2" w14:textId="2F5BBB6F" w:rsidR="00C34F47" w:rsidRPr="00C54A8B" w:rsidRDefault="00C34F47">
      <w:pPr>
        <w:rPr>
          <w:rFonts w:ascii="Arial" w:hAnsi="Arial" w:cs="Arial"/>
          <w:sz w:val="16"/>
          <w:szCs w:val="16"/>
        </w:rPr>
      </w:pPr>
      <w:r w:rsidRPr="00C54A8B">
        <w:rPr>
          <w:rFonts w:ascii="Arial" w:hAnsi="Arial" w:cs="Arial"/>
          <w:sz w:val="16"/>
          <w:szCs w:val="16"/>
        </w:rPr>
        <w:t>Mid-term Exam Quotation Guide</w:t>
      </w:r>
    </w:p>
    <w:p w14:paraId="42C0EEFC" w14:textId="64DBFC3B" w:rsidR="00C34F47" w:rsidRPr="00C54A8B" w:rsidRDefault="00C34F47" w:rsidP="00C34F47">
      <w:pPr>
        <w:rPr>
          <w:rFonts w:ascii="Arial" w:hAnsi="Arial" w:cs="Arial"/>
          <w:sz w:val="16"/>
          <w:szCs w:val="16"/>
        </w:rPr>
      </w:pPr>
      <w:r w:rsidRPr="00C54A8B">
        <w:rPr>
          <w:rFonts w:ascii="Arial" w:hAnsi="Arial" w:cs="Arial"/>
          <w:sz w:val="16"/>
          <w:szCs w:val="16"/>
        </w:rPr>
        <w:t>Fall 2019: Halbert</w:t>
      </w:r>
    </w:p>
    <w:p w14:paraId="6668425E" w14:textId="48C6EF4F" w:rsidR="00C34F47" w:rsidRPr="00C54A8B" w:rsidRDefault="00C34F47" w:rsidP="00C34F47">
      <w:pPr>
        <w:rPr>
          <w:rFonts w:ascii="Arial" w:hAnsi="Arial" w:cs="Arial"/>
          <w:sz w:val="16"/>
          <w:szCs w:val="16"/>
        </w:rPr>
      </w:pPr>
    </w:p>
    <w:p w14:paraId="005B799F" w14:textId="77777777" w:rsidR="00EF1064" w:rsidRPr="00C54A8B" w:rsidRDefault="00EF1064" w:rsidP="00EF1064">
      <w:pPr>
        <w:contextualSpacing/>
        <w:rPr>
          <w:rFonts w:ascii="Arial" w:hAnsi="Arial" w:cs="Arial"/>
          <w:sz w:val="16"/>
          <w:szCs w:val="16"/>
        </w:rPr>
      </w:pPr>
      <w:r w:rsidRPr="00C54A8B">
        <w:rPr>
          <w:rFonts w:ascii="Arial" w:hAnsi="Arial" w:cs="Arial"/>
          <w:sz w:val="16"/>
          <w:szCs w:val="16"/>
        </w:rPr>
        <w:t xml:space="preserve">QUOTE: For they count this the most just cause of war, when any people, </w:t>
      </w:r>
      <w:proofErr w:type="spellStart"/>
      <w:r w:rsidRPr="00C54A8B">
        <w:rPr>
          <w:rFonts w:ascii="Arial" w:hAnsi="Arial" w:cs="Arial"/>
          <w:sz w:val="16"/>
          <w:szCs w:val="16"/>
        </w:rPr>
        <w:t>holdeth</w:t>
      </w:r>
      <w:proofErr w:type="spellEnd"/>
      <w:r w:rsidRPr="00C54A8B">
        <w:rPr>
          <w:rFonts w:ascii="Arial" w:hAnsi="Arial" w:cs="Arial"/>
          <w:sz w:val="16"/>
          <w:szCs w:val="16"/>
        </w:rPr>
        <w:t xml:space="preserve"> a piece of ground void and vacant, to no good or profitable use, keeping other</w:t>
      </w:r>
      <w:bookmarkStart w:id="0" w:name="_GoBack"/>
      <w:bookmarkEnd w:id="0"/>
      <w:r w:rsidRPr="00C54A8B">
        <w:rPr>
          <w:rFonts w:ascii="Arial" w:hAnsi="Arial" w:cs="Arial"/>
          <w:sz w:val="16"/>
          <w:szCs w:val="16"/>
        </w:rPr>
        <w:t xml:space="preserve">s from the use and possession of it, which notwithstanding by the law of nature ought thereof to be nourished and relieved…. </w:t>
      </w:r>
    </w:p>
    <w:p w14:paraId="50558873" w14:textId="77777777" w:rsidR="00EF1064" w:rsidRPr="00C54A8B" w:rsidRDefault="00EF1064" w:rsidP="00EF1064">
      <w:pPr>
        <w:contextualSpacing/>
        <w:rPr>
          <w:rFonts w:ascii="Arial" w:hAnsi="Arial" w:cs="Arial"/>
          <w:sz w:val="16"/>
          <w:szCs w:val="16"/>
        </w:rPr>
      </w:pPr>
    </w:p>
    <w:p w14:paraId="7C608CC0" w14:textId="77777777" w:rsidR="00EF1064" w:rsidRPr="00C54A8B" w:rsidRDefault="00EF1064" w:rsidP="00EF1064">
      <w:pPr>
        <w:contextualSpacing/>
        <w:rPr>
          <w:rFonts w:ascii="Arial" w:hAnsi="Arial" w:cs="Arial"/>
          <w:sz w:val="16"/>
          <w:szCs w:val="16"/>
        </w:rPr>
      </w:pPr>
      <w:r w:rsidRPr="00C54A8B">
        <w:rPr>
          <w:rFonts w:ascii="Arial" w:hAnsi="Arial" w:cs="Arial"/>
          <w:sz w:val="16"/>
          <w:szCs w:val="16"/>
        </w:rPr>
        <w:t xml:space="preserve">SOURCE: Thomas More, from </w:t>
      </w:r>
      <w:r w:rsidRPr="00C54A8B">
        <w:rPr>
          <w:rFonts w:ascii="Arial" w:hAnsi="Arial" w:cs="Arial"/>
          <w:i/>
          <w:sz w:val="16"/>
          <w:szCs w:val="16"/>
        </w:rPr>
        <w:t>Utopia</w:t>
      </w:r>
      <w:r w:rsidRPr="00C54A8B">
        <w:rPr>
          <w:rFonts w:ascii="Arial" w:hAnsi="Arial" w:cs="Arial"/>
          <w:sz w:val="16"/>
          <w:szCs w:val="16"/>
        </w:rPr>
        <w:t>, P110</w:t>
      </w:r>
    </w:p>
    <w:p w14:paraId="0EEE4904" w14:textId="77777777" w:rsidR="00EF1064" w:rsidRPr="00C54A8B" w:rsidRDefault="00EF1064" w:rsidP="00AD1C36">
      <w:pPr>
        <w:contextualSpacing/>
        <w:rPr>
          <w:rFonts w:ascii="Arial" w:hAnsi="Arial" w:cs="Arial"/>
          <w:sz w:val="16"/>
          <w:szCs w:val="16"/>
        </w:rPr>
      </w:pPr>
    </w:p>
    <w:p w14:paraId="6F348161" w14:textId="1F049C56" w:rsidR="00AD1C36" w:rsidRPr="00C54A8B" w:rsidRDefault="00AD1C36" w:rsidP="00AD1C36">
      <w:pPr>
        <w:contextualSpacing/>
        <w:rPr>
          <w:rFonts w:ascii="Arial" w:hAnsi="Arial" w:cs="Arial"/>
          <w:sz w:val="16"/>
          <w:szCs w:val="16"/>
        </w:rPr>
      </w:pPr>
      <w:r w:rsidRPr="00C54A8B">
        <w:rPr>
          <w:rFonts w:ascii="Arial" w:hAnsi="Arial" w:cs="Arial"/>
          <w:sz w:val="16"/>
          <w:szCs w:val="16"/>
        </w:rPr>
        <w:t xml:space="preserve">QUOTE: The nations, then, seem to me barbarous in this sense, that they have been fashioned very little by the human mind, and are still very close to their original naturalness. The laws of nature still rule them, very little corrupted by ours. . . . </w:t>
      </w:r>
    </w:p>
    <w:p w14:paraId="4C545DC0" w14:textId="77777777" w:rsidR="00AD1C36" w:rsidRPr="00C54A8B" w:rsidRDefault="00AD1C36" w:rsidP="00AD1C36">
      <w:pPr>
        <w:contextualSpacing/>
        <w:rPr>
          <w:rFonts w:ascii="Arial" w:hAnsi="Arial" w:cs="Arial"/>
          <w:sz w:val="16"/>
          <w:szCs w:val="16"/>
        </w:rPr>
      </w:pPr>
    </w:p>
    <w:p w14:paraId="5B9D5DCC" w14:textId="77777777" w:rsidR="00AD1C36" w:rsidRPr="00C54A8B" w:rsidRDefault="00AD1C36" w:rsidP="00AD1C36">
      <w:pPr>
        <w:contextualSpacing/>
        <w:rPr>
          <w:rFonts w:ascii="Arial" w:hAnsi="Arial" w:cs="Arial"/>
          <w:sz w:val="16"/>
          <w:szCs w:val="16"/>
          <w:lang w:val="fr-FR"/>
        </w:rPr>
      </w:pPr>
      <w:r w:rsidRPr="00C54A8B">
        <w:rPr>
          <w:rFonts w:ascii="Arial" w:hAnsi="Arial" w:cs="Arial"/>
          <w:sz w:val="16"/>
          <w:szCs w:val="16"/>
          <w:lang w:val="fr-FR"/>
        </w:rPr>
        <w:t xml:space="preserve">SOURCE: Michel de Montaigne </w:t>
      </w:r>
      <w:r w:rsidRPr="00C54A8B">
        <w:rPr>
          <w:rFonts w:ascii="Arial" w:hAnsi="Arial" w:cs="Arial"/>
          <w:i/>
          <w:sz w:val="16"/>
          <w:szCs w:val="16"/>
          <w:lang w:val="fr-FR"/>
        </w:rPr>
        <w:t xml:space="preserve">Of </w:t>
      </w:r>
      <w:proofErr w:type="spellStart"/>
      <w:r w:rsidRPr="00C54A8B">
        <w:rPr>
          <w:rFonts w:ascii="Arial" w:hAnsi="Arial" w:cs="Arial"/>
          <w:i/>
          <w:sz w:val="16"/>
          <w:szCs w:val="16"/>
          <w:lang w:val="fr-FR"/>
        </w:rPr>
        <w:t>Cannibals</w:t>
      </w:r>
      <w:proofErr w:type="spellEnd"/>
      <w:r w:rsidRPr="00C54A8B">
        <w:rPr>
          <w:rFonts w:ascii="Arial" w:hAnsi="Arial" w:cs="Arial"/>
          <w:sz w:val="16"/>
          <w:szCs w:val="16"/>
          <w:lang w:val="fr-FR"/>
        </w:rPr>
        <w:t xml:space="preserve"> P110 </w:t>
      </w:r>
    </w:p>
    <w:p w14:paraId="6EB0962D" w14:textId="77777777" w:rsidR="00AD1C36" w:rsidRPr="00C54A8B" w:rsidRDefault="00AD1C36" w:rsidP="00F84041">
      <w:pPr>
        <w:contextualSpacing/>
        <w:rPr>
          <w:rFonts w:ascii="Arial" w:hAnsi="Arial" w:cs="Arial"/>
          <w:sz w:val="16"/>
          <w:szCs w:val="16"/>
          <w:lang w:val="fr-FR"/>
        </w:rPr>
      </w:pPr>
    </w:p>
    <w:p w14:paraId="12FE45CC" w14:textId="3F244D27" w:rsidR="00F84041" w:rsidRPr="00C54A8B" w:rsidRDefault="00F84041" w:rsidP="00F84041">
      <w:pPr>
        <w:contextualSpacing/>
        <w:rPr>
          <w:rFonts w:ascii="Arial" w:hAnsi="Arial" w:cs="Arial"/>
          <w:sz w:val="16"/>
          <w:szCs w:val="16"/>
        </w:rPr>
      </w:pPr>
      <w:r w:rsidRPr="00C54A8B">
        <w:rPr>
          <w:rFonts w:ascii="Arial" w:hAnsi="Arial" w:cs="Arial"/>
          <w:sz w:val="16"/>
          <w:szCs w:val="16"/>
        </w:rPr>
        <w:t xml:space="preserve">QUOTE: It appears now to be certain, that it is the great </w:t>
      </w:r>
      <w:proofErr w:type="spellStart"/>
      <w:r w:rsidRPr="00C54A8B">
        <w:rPr>
          <w:rFonts w:ascii="Arial" w:hAnsi="Arial" w:cs="Arial"/>
          <w:sz w:val="16"/>
          <w:szCs w:val="16"/>
        </w:rPr>
        <w:t>Mannitto</w:t>
      </w:r>
      <w:proofErr w:type="spellEnd"/>
      <w:r w:rsidRPr="00C54A8B">
        <w:rPr>
          <w:rFonts w:ascii="Arial" w:hAnsi="Arial" w:cs="Arial"/>
          <w:sz w:val="16"/>
          <w:szCs w:val="16"/>
        </w:rPr>
        <w:t xml:space="preserve">, bringing them some kind of game, such as he had not given them before, but other runners soon after arriving declare that it is positively a house full of human beings, of quite different </w:t>
      </w:r>
      <w:proofErr w:type="spellStart"/>
      <w:r w:rsidRPr="00C54A8B">
        <w:rPr>
          <w:rFonts w:ascii="Arial" w:hAnsi="Arial" w:cs="Arial"/>
          <w:sz w:val="16"/>
          <w:szCs w:val="16"/>
        </w:rPr>
        <w:t>colour</w:t>
      </w:r>
      <w:proofErr w:type="spellEnd"/>
      <w:r w:rsidRPr="00C54A8B">
        <w:rPr>
          <w:rFonts w:ascii="Arial" w:hAnsi="Arial" w:cs="Arial"/>
          <w:sz w:val="16"/>
          <w:szCs w:val="16"/>
        </w:rPr>
        <w:t xml:space="preserve"> from that of the Indians, and dressed differently from them; that in particular one of them was dressed entirely in red, who must be the </w:t>
      </w:r>
      <w:proofErr w:type="spellStart"/>
      <w:r w:rsidRPr="00C54A8B">
        <w:rPr>
          <w:rFonts w:ascii="Arial" w:hAnsi="Arial" w:cs="Arial"/>
          <w:sz w:val="16"/>
          <w:szCs w:val="16"/>
        </w:rPr>
        <w:t>Mannitto</w:t>
      </w:r>
      <w:proofErr w:type="spellEnd"/>
      <w:r w:rsidRPr="00C54A8B">
        <w:rPr>
          <w:rFonts w:ascii="Arial" w:hAnsi="Arial" w:cs="Arial"/>
          <w:sz w:val="16"/>
          <w:szCs w:val="16"/>
        </w:rPr>
        <w:t xml:space="preserve"> himself.</w:t>
      </w:r>
    </w:p>
    <w:p w14:paraId="3FC866B2" w14:textId="77777777" w:rsidR="00F84041" w:rsidRPr="00C54A8B" w:rsidRDefault="00F84041" w:rsidP="00F84041">
      <w:pPr>
        <w:contextualSpacing/>
        <w:rPr>
          <w:rFonts w:ascii="Arial" w:hAnsi="Arial" w:cs="Arial"/>
          <w:sz w:val="16"/>
          <w:szCs w:val="16"/>
        </w:rPr>
      </w:pPr>
    </w:p>
    <w:p w14:paraId="06188E5D" w14:textId="77777777" w:rsidR="00F84041" w:rsidRPr="00C54A8B" w:rsidRDefault="00F84041" w:rsidP="00F84041">
      <w:pPr>
        <w:contextualSpacing/>
        <w:rPr>
          <w:rFonts w:ascii="Arial" w:hAnsi="Arial" w:cs="Arial"/>
          <w:sz w:val="16"/>
          <w:szCs w:val="16"/>
        </w:rPr>
      </w:pPr>
      <w:r w:rsidRPr="00C54A8B">
        <w:rPr>
          <w:rFonts w:ascii="Arial" w:hAnsi="Arial" w:cs="Arial"/>
          <w:sz w:val="16"/>
          <w:szCs w:val="16"/>
        </w:rPr>
        <w:t xml:space="preserve">SOURCE: John Heckewelder. </w:t>
      </w:r>
      <w:r w:rsidRPr="00C54A8B">
        <w:rPr>
          <w:rFonts w:ascii="Arial" w:hAnsi="Arial" w:cs="Arial"/>
          <w:i/>
          <w:sz w:val="16"/>
          <w:szCs w:val="16"/>
        </w:rPr>
        <w:t>The Arrival of the Whites.</w:t>
      </w:r>
      <w:r w:rsidRPr="00C54A8B">
        <w:rPr>
          <w:rFonts w:ascii="Arial" w:hAnsi="Arial" w:cs="Arial"/>
          <w:sz w:val="16"/>
          <w:szCs w:val="16"/>
        </w:rPr>
        <w:t xml:space="preserve"> Vol A. pg. 79</w:t>
      </w:r>
    </w:p>
    <w:p w14:paraId="12D77767" w14:textId="4D7779E9" w:rsidR="00C34F47" w:rsidRPr="00C54A8B" w:rsidRDefault="00C34F47" w:rsidP="00C34F47">
      <w:pPr>
        <w:rPr>
          <w:rFonts w:ascii="Arial" w:hAnsi="Arial" w:cs="Arial"/>
          <w:sz w:val="16"/>
          <w:szCs w:val="16"/>
        </w:rPr>
      </w:pPr>
    </w:p>
    <w:p w14:paraId="63B6F90F" w14:textId="77777777" w:rsidR="00EF1064" w:rsidRPr="00C54A8B" w:rsidRDefault="00EF1064" w:rsidP="00EF1064">
      <w:pPr>
        <w:contextualSpacing/>
        <w:rPr>
          <w:rFonts w:ascii="Arial" w:hAnsi="Arial" w:cs="Arial"/>
          <w:sz w:val="16"/>
          <w:szCs w:val="16"/>
        </w:rPr>
      </w:pPr>
      <w:r w:rsidRPr="00C54A8B">
        <w:rPr>
          <w:rFonts w:ascii="Arial" w:hAnsi="Arial" w:cs="Arial"/>
          <w:sz w:val="16"/>
          <w:szCs w:val="16"/>
        </w:rPr>
        <w:t xml:space="preserve">QUOTE: And by signs I was able to understand that, going to the south or rounding the island to the south, there was there a king who had large vessels of it and had very much gold. </w:t>
      </w:r>
    </w:p>
    <w:p w14:paraId="7D7D9614" w14:textId="77777777" w:rsidR="00EF1064" w:rsidRPr="00C54A8B" w:rsidRDefault="00EF1064" w:rsidP="00EF1064">
      <w:pPr>
        <w:contextualSpacing/>
        <w:rPr>
          <w:rFonts w:ascii="Arial" w:hAnsi="Arial" w:cs="Arial"/>
          <w:sz w:val="16"/>
          <w:szCs w:val="16"/>
        </w:rPr>
      </w:pPr>
    </w:p>
    <w:p w14:paraId="55F3711B" w14:textId="77777777" w:rsidR="00EF1064" w:rsidRPr="00C54A8B" w:rsidRDefault="00EF1064" w:rsidP="00EF1064">
      <w:pPr>
        <w:contextualSpacing/>
        <w:rPr>
          <w:rFonts w:ascii="Arial" w:hAnsi="Arial" w:cs="Arial"/>
          <w:sz w:val="16"/>
          <w:szCs w:val="16"/>
        </w:rPr>
      </w:pPr>
      <w:r w:rsidRPr="00C54A8B">
        <w:rPr>
          <w:rFonts w:ascii="Arial" w:hAnsi="Arial" w:cs="Arial"/>
          <w:sz w:val="16"/>
          <w:szCs w:val="16"/>
        </w:rPr>
        <w:t xml:space="preserve">SOURCE: Christopher Columbus, The </w:t>
      </w:r>
      <w:proofErr w:type="spellStart"/>
      <w:r w:rsidRPr="00C54A8B">
        <w:rPr>
          <w:rFonts w:ascii="Arial" w:hAnsi="Arial" w:cs="Arial"/>
          <w:i/>
          <w:sz w:val="16"/>
          <w:szCs w:val="16"/>
        </w:rPr>
        <w:t>Diario</w:t>
      </w:r>
      <w:proofErr w:type="spellEnd"/>
      <w:r w:rsidRPr="00C54A8B">
        <w:rPr>
          <w:rFonts w:ascii="Arial" w:hAnsi="Arial" w:cs="Arial"/>
          <w:sz w:val="16"/>
          <w:szCs w:val="16"/>
        </w:rPr>
        <w:t xml:space="preserve"> of Christopher Columbus’s First Voyage to America 1492-1493. Page 71</w:t>
      </w:r>
    </w:p>
    <w:p w14:paraId="7B8CCD90" w14:textId="2F8C9601" w:rsidR="00EF1064" w:rsidRPr="00C54A8B" w:rsidRDefault="00EF1064" w:rsidP="00C34F47">
      <w:pPr>
        <w:rPr>
          <w:rFonts w:ascii="Arial" w:hAnsi="Arial" w:cs="Arial"/>
          <w:sz w:val="16"/>
          <w:szCs w:val="16"/>
        </w:rPr>
      </w:pPr>
    </w:p>
    <w:p w14:paraId="672F7F96" w14:textId="77777777" w:rsidR="00EF1064" w:rsidRPr="00C54A8B" w:rsidRDefault="00EF1064" w:rsidP="00EF1064">
      <w:pPr>
        <w:contextualSpacing/>
        <w:rPr>
          <w:rFonts w:ascii="Arial" w:hAnsi="Arial" w:cs="Arial"/>
          <w:sz w:val="16"/>
          <w:szCs w:val="16"/>
        </w:rPr>
      </w:pPr>
      <w:r w:rsidRPr="00C54A8B">
        <w:rPr>
          <w:rFonts w:ascii="Arial" w:hAnsi="Arial" w:cs="Arial"/>
          <w:sz w:val="16"/>
          <w:szCs w:val="16"/>
        </w:rPr>
        <w:t>QUOTE:  But if you do not do this or if you maliciously delay in doing it, I certify to you that with the help of God we shall forcefully enter into your country and shall make war against you in all ways and manners that we can, and shall subject you to the yoke and obedience of the Church and of their highnesses; we shall take you and your wives and you children and make slaves of them…</w:t>
      </w:r>
    </w:p>
    <w:p w14:paraId="243E8B30" w14:textId="77777777" w:rsidR="00EF1064" w:rsidRPr="00C54A8B" w:rsidRDefault="00EF1064" w:rsidP="00EF1064">
      <w:pPr>
        <w:contextualSpacing/>
        <w:rPr>
          <w:rFonts w:ascii="Arial" w:hAnsi="Arial" w:cs="Arial"/>
          <w:sz w:val="16"/>
          <w:szCs w:val="16"/>
        </w:rPr>
      </w:pPr>
    </w:p>
    <w:p w14:paraId="0E6E8748" w14:textId="77777777" w:rsidR="00EF1064" w:rsidRPr="00C54A8B" w:rsidRDefault="00EF1064" w:rsidP="00EF1064">
      <w:pPr>
        <w:contextualSpacing/>
        <w:rPr>
          <w:rFonts w:ascii="Arial" w:hAnsi="Arial" w:cs="Arial"/>
          <w:sz w:val="16"/>
          <w:szCs w:val="16"/>
        </w:rPr>
      </w:pPr>
      <w:r w:rsidRPr="00C54A8B">
        <w:rPr>
          <w:rFonts w:ascii="Arial" w:hAnsi="Arial" w:cs="Arial"/>
          <w:sz w:val="16"/>
          <w:szCs w:val="16"/>
        </w:rPr>
        <w:t xml:space="preserve">SOURCE:  Palacios </w:t>
      </w:r>
      <w:proofErr w:type="spellStart"/>
      <w:r w:rsidRPr="00C54A8B">
        <w:rPr>
          <w:rFonts w:ascii="Arial" w:hAnsi="Arial" w:cs="Arial"/>
          <w:sz w:val="16"/>
          <w:szCs w:val="16"/>
        </w:rPr>
        <w:t>Rubios</w:t>
      </w:r>
      <w:proofErr w:type="spellEnd"/>
      <w:r w:rsidRPr="00C54A8B">
        <w:rPr>
          <w:rFonts w:ascii="Arial" w:hAnsi="Arial" w:cs="Arial"/>
          <w:sz w:val="16"/>
          <w:szCs w:val="16"/>
        </w:rPr>
        <w:t xml:space="preserve">.  </w:t>
      </w:r>
      <w:r w:rsidRPr="00C54A8B">
        <w:rPr>
          <w:rFonts w:ascii="Arial" w:hAnsi="Arial" w:cs="Arial"/>
          <w:i/>
          <w:iCs/>
          <w:sz w:val="16"/>
          <w:szCs w:val="16"/>
        </w:rPr>
        <w:t>Requirement.</w:t>
      </w:r>
      <w:r w:rsidRPr="00C54A8B">
        <w:rPr>
          <w:rFonts w:ascii="Arial" w:hAnsi="Arial" w:cs="Arial"/>
          <w:sz w:val="16"/>
          <w:szCs w:val="16"/>
        </w:rPr>
        <w:t xml:space="preserve">  Vol A. Pg.118</w:t>
      </w:r>
    </w:p>
    <w:p w14:paraId="3F637FED" w14:textId="77777777" w:rsidR="00EF1064" w:rsidRPr="00C54A8B" w:rsidRDefault="00EF1064" w:rsidP="00C34F47">
      <w:pPr>
        <w:rPr>
          <w:rFonts w:ascii="Arial" w:hAnsi="Arial" w:cs="Arial"/>
          <w:sz w:val="16"/>
          <w:szCs w:val="16"/>
        </w:rPr>
      </w:pPr>
    </w:p>
    <w:p w14:paraId="447E960D" w14:textId="77777777" w:rsidR="00E23B4A" w:rsidRPr="00C54A8B" w:rsidRDefault="00E23B4A" w:rsidP="00E23B4A">
      <w:pPr>
        <w:contextualSpacing/>
        <w:rPr>
          <w:rFonts w:ascii="Arial" w:hAnsi="Arial" w:cs="Arial"/>
          <w:sz w:val="16"/>
          <w:szCs w:val="16"/>
        </w:rPr>
      </w:pPr>
      <w:r w:rsidRPr="00C54A8B">
        <w:rPr>
          <w:rFonts w:ascii="Arial" w:hAnsi="Arial" w:cs="Arial"/>
          <w:sz w:val="16"/>
          <w:szCs w:val="16"/>
        </w:rPr>
        <w:t xml:space="preserve">QUOTE: One thing occurred, more afflicting to us than all the rest, which was, that one of the persons mounted, the greater part commenced secretly to plot, hoping to secure a better fate for themselves by abandoning the Governor and the sick, who were in a state of weakness and prostration. </w:t>
      </w:r>
    </w:p>
    <w:p w14:paraId="474F55F3" w14:textId="77777777" w:rsidR="00E23B4A" w:rsidRPr="00C54A8B" w:rsidRDefault="00E23B4A" w:rsidP="00E23B4A">
      <w:pPr>
        <w:contextualSpacing/>
        <w:rPr>
          <w:rFonts w:ascii="Arial" w:hAnsi="Arial" w:cs="Arial"/>
          <w:sz w:val="16"/>
          <w:szCs w:val="16"/>
        </w:rPr>
      </w:pPr>
    </w:p>
    <w:p w14:paraId="49A13454" w14:textId="77777777" w:rsidR="00E23B4A" w:rsidRPr="00C54A8B" w:rsidRDefault="00E23B4A" w:rsidP="00E23B4A">
      <w:pPr>
        <w:contextualSpacing/>
        <w:rPr>
          <w:rFonts w:ascii="Arial" w:hAnsi="Arial" w:cs="Arial"/>
          <w:sz w:val="16"/>
          <w:szCs w:val="16"/>
        </w:rPr>
      </w:pPr>
      <w:r w:rsidRPr="00C54A8B">
        <w:rPr>
          <w:rFonts w:ascii="Arial" w:hAnsi="Arial" w:cs="Arial"/>
          <w:sz w:val="16"/>
          <w:szCs w:val="16"/>
          <w:lang w:val="es-ES"/>
        </w:rPr>
        <w:t xml:space="preserve">SOURCE: Alvar Núñez Cabeza de Vaca. </w:t>
      </w:r>
      <w:proofErr w:type="spellStart"/>
      <w:r w:rsidRPr="00C54A8B">
        <w:rPr>
          <w:rFonts w:ascii="Arial" w:hAnsi="Arial" w:cs="Arial"/>
          <w:sz w:val="16"/>
          <w:szCs w:val="16"/>
          <w:lang w:val="es-ES"/>
        </w:rPr>
        <w:t>Relation</w:t>
      </w:r>
      <w:proofErr w:type="spellEnd"/>
      <w:r w:rsidRPr="00C54A8B">
        <w:rPr>
          <w:rFonts w:ascii="Arial" w:hAnsi="Arial" w:cs="Arial"/>
          <w:sz w:val="16"/>
          <w:szCs w:val="16"/>
          <w:lang w:val="es-ES"/>
        </w:rPr>
        <w:t xml:space="preserve"> of Alvar </w:t>
      </w:r>
      <w:bookmarkStart w:id="1" w:name="_Hlk20826400"/>
      <w:r w:rsidRPr="00C54A8B">
        <w:rPr>
          <w:rFonts w:ascii="Arial" w:hAnsi="Arial" w:cs="Arial"/>
          <w:sz w:val="16"/>
          <w:szCs w:val="16"/>
          <w:lang w:val="es-ES"/>
        </w:rPr>
        <w:t>Núñez</w:t>
      </w:r>
      <w:bookmarkEnd w:id="1"/>
      <w:r w:rsidRPr="00C54A8B">
        <w:rPr>
          <w:rFonts w:ascii="Arial" w:hAnsi="Arial" w:cs="Arial"/>
          <w:sz w:val="16"/>
          <w:szCs w:val="16"/>
          <w:lang w:val="es-ES"/>
        </w:rPr>
        <w:t xml:space="preserve"> cabeza de Vaca. </w:t>
      </w:r>
      <w:r w:rsidRPr="00C54A8B">
        <w:rPr>
          <w:rFonts w:ascii="Arial" w:hAnsi="Arial" w:cs="Arial"/>
          <w:sz w:val="16"/>
          <w:szCs w:val="16"/>
        </w:rPr>
        <w:t>Vol A. pg. 152.</w:t>
      </w:r>
    </w:p>
    <w:p w14:paraId="208C6154" w14:textId="0ECCA541" w:rsidR="00E23B4A" w:rsidRPr="00C54A8B" w:rsidRDefault="00E23B4A" w:rsidP="00C34F47">
      <w:pPr>
        <w:rPr>
          <w:rFonts w:ascii="Arial" w:hAnsi="Arial" w:cs="Arial"/>
          <w:sz w:val="16"/>
          <w:szCs w:val="16"/>
        </w:rPr>
      </w:pPr>
    </w:p>
    <w:p w14:paraId="036D5E95"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If any man gave out on the way he was simply left to die. There was great suffering. Some died for lack of food and water, while others developed scabs and sores on their bodies.</w:t>
      </w:r>
    </w:p>
    <w:p w14:paraId="15D23DF1" w14:textId="77777777" w:rsidR="00C2010A" w:rsidRPr="00C54A8B" w:rsidRDefault="00C2010A" w:rsidP="00C2010A">
      <w:pPr>
        <w:contextualSpacing/>
        <w:rPr>
          <w:rFonts w:ascii="Arial" w:hAnsi="Arial" w:cs="Arial"/>
          <w:sz w:val="16"/>
          <w:szCs w:val="16"/>
        </w:rPr>
      </w:pPr>
    </w:p>
    <w:p w14:paraId="3D9F08CA"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Hopi. </w:t>
      </w:r>
      <w:r w:rsidRPr="00C54A8B">
        <w:rPr>
          <w:rFonts w:ascii="Arial" w:hAnsi="Arial" w:cs="Arial"/>
          <w:i/>
          <w:sz w:val="16"/>
          <w:szCs w:val="16"/>
        </w:rPr>
        <w:t xml:space="preserve">The Coming of the Spanish and the Pueblo Revolt. </w:t>
      </w:r>
      <w:r w:rsidRPr="00C54A8B">
        <w:rPr>
          <w:rFonts w:ascii="Arial" w:hAnsi="Arial" w:cs="Arial"/>
          <w:sz w:val="16"/>
          <w:szCs w:val="16"/>
        </w:rPr>
        <w:t>Vol A. pg. 260</w:t>
      </w:r>
    </w:p>
    <w:p w14:paraId="6F7C0233" w14:textId="10A832B7" w:rsidR="00C2010A" w:rsidRPr="00C54A8B" w:rsidRDefault="00C2010A" w:rsidP="00C34F47">
      <w:pPr>
        <w:rPr>
          <w:rFonts w:ascii="Arial" w:hAnsi="Arial" w:cs="Arial"/>
          <w:sz w:val="16"/>
          <w:szCs w:val="16"/>
        </w:rPr>
      </w:pPr>
    </w:p>
    <w:p w14:paraId="7BB1552C"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QUOTE: valuing a Basket of </w:t>
      </w:r>
      <w:proofErr w:type="spellStart"/>
      <w:r w:rsidRPr="00C54A8B">
        <w:rPr>
          <w:rFonts w:ascii="Arial" w:hAnsi="Arial" w:cs="Arial"/>
          <w:sz w:val="16"/>
          <w:szCs w:val="16"/>
        </w:rPr>
        <w:t>Corne</w:t>
      </w:r>
      <w:proofErr w:type="spellEnd"/>
      <w:r w:rsidRPr="00C54A8B">
        <w:rPr>
          <w:rFonts w:ascii="Arial" w:hAnsi="Arial" w:cs="Arial"/>
          <w:sz w:val="16"/>
          <w:szCs w:val="16"/>
        </w:rPr>
        <w:t xml:space="preserve"> more precious </w:t>
      </w:r>
      <w:proofErr w:type="spellStart"/>
      <w:r w:rsidRPr="00C54A8B">
        <w:rPr>
          <w:rFonts w:ascii="Arial" w:hAnsi="Arial" w:cs="Arial"/>
          <w:sz w:val="16"/>
          <w:szCs w:val="16"/>
        </w:rPr>
        <w:t>then</w:t>
      </w:r>
      <w:proofErr w:type="spellEnd"/>
      <w:r w:rsidRPr="00C54A8B">
        <w:rPr>
          <w:rFonts w:ascii="Arial" w:hAnsi="Arial" w:cs="Arial"/>
          <w:sz w:val="16"/>
          <w:szCs w:val="16"/>
        </w:rPr>
        <w:t xml:space="preserve"> a Basket of Copper; saying he could </w:t>
      </w:r>
      <w:proofErr w:type="spellStart"/>
      <w:r w:rsidRPr="00C54A8B">
        <w:rPr>
          <w:rFonts w:ascii="Arial" w:hAnsi="Arial" w:cs="Arial"/>
          <w:sz w:val="16"/>
          <w:szCs w:val="16"/>
        </w:rPr>
        <w:t>eate</w:t>
      </w:r>
      <w:proofErr w:type="spellEnd"/>
      <w:r w:rsidRPr="00C54A8B">
        <w:rPr>
          <w:rFonts w:ascii="Arial" w:hAnsi="Arial" w:cs="Arial"/>
          <w:sz w:val="16"/>
          <w:szCs w:val="16"/>
        </w:rPr>
        <w:t xml:space="preserve"> his </w:t>
      </w:r>
      <w:proofErr w:type="spellStart"/>
      <w:r w:rsidRPr="00C54A8B">
        <w:rPr>
          <w:rFonts w:ascii="Arial" w:hAnsi="Arial" w:cs="Arial"/>
          <w:sz w:val="16"/>
          <w:szCs w:val="16"/>
        </w:rPr>
        <w:t>Corne</w:t>
      </w:r>
      <w:proofErr w:type="spellEnd"/>
      <w:r w:rsidRPr="00C54A8B">
        <w:rPr>
          <w:rFonts w:ascii="Arial" w:hAnsi="Arial" w:cs="Arial"/>
          <w:sz w:val="16"/>
          <w:szCs w:val="16"/>
        </w:rPr>
        <w:t>, but not the Copper</w:t>
      </w:r>
    </w:p>
    <w:p w14:paraId="5D1D8194" w14:textId="77777777" w:rsidR="00E80C1E" w:rsidRPr="00C54A8B" w:rsidRDefault="00E80C1E" w:rsidP="00E80C1E">
      <w:pPr>
        <w:contextualSpacing/>
        <w:rPr>
          <w:rFonts w:ascii="Arial" w:hAnsi="Arial" w:cs="Arial"/>
          <w:sz w:val="16"/>
          <w:szCs w:val="16"/>
        </w:rPr>
      </w:pPr>
    </w:p>
    <w:p w14:paraId="5000E9B3"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SOURCE: John Smith, </w:t>
      </w:r>
      <w:r w:rsidRPr="00C54A8B">
        <w:rPr>
          <w:rFonts w:ascii="Arial" w:hAnsi="Arial" w:cs="Arial"/>
          <w:i/>
          <w:sz w:val="16"/>
          <w:szCs w:val="16"/>
        </w:rPr>
        <w:t xml:space="preserve">The </w:t>
      </w:r>
      <w:proofErr w:type="spellStart"/>
      <w:r w:rsidRPr="00C54A8B">
        <w:rPr>
          <w:rFonts w:ascii="Arial" w:hAnsi="Arial" w:cs="Arial"/>
          <w:i/>
          <w:sz w:val="16"/>
          <w:szCs w:val="16"/>
        </w:rPr>
        <w:t>Generall</w:t>
      </w:r>
      <w:proofErr w:type="spellEnd"/>
      <w:r w:rsidRPr="00C54A8B">
        <w:rPr>
          <w:rFonts w:ascii="Arial" w:hAnsi="Arial" w:cs="Arial"/>
          <w:i/>
          <w:sz w:val="16"/>
          <w:szCs w:val="16"/>
        </w:rPr>
        <w:t xml:space="preserve"> </w:t>
      </w:r>
      <w:proofErr w:type="spellStart"/>
      <w:r w:rsidRPr="00C54A8B">
        <w:rPr>
          <w:rFonts w:ascii="Arial" w:hAnsi="Arial" w:cs="Arial"/>
          <w:i/>
          <w:sz w:val="16"/>
          <w:szCs w:val="16"/>
        </w:rPr>
        <w:t>Hisotrie</w:t>
      </w:r>
      <w:proofErr w:type="spellEnd"/>
      <w:r w:rsidRPr="00C54A8B">
        <w:rPr>
          <w:rFonts w:ascii="Arial" w:hAnsi="Arial" w:cs="Arial"/>
          <w:i/>
          <w:sz w:val="16"/>
          <w:szCs w:val="16"/>
        </w:rPr>
        <w:t xml:space="preserve"> of Virginia, New-England, and the Summer Isles – Book III, Chapter 8 [ Smith’s journey to </w:t>
      </w:r>
      <w:proofErr w:type="spellStart"/>
      <w:r w:rsidRPr="00C54A8B">
        <w:rPr>
          <w:rFonts w:ascii="Arial" w:hAnsi="Arial" w:cs="Arial"/>
          <w:i/>
          <w:sz w:val="16"/>
          <w:szCs w:val="16"/>
        </w:rPr>
        <w:t>Pamaunkee</w:t>
      </w:r>
      <w:proofErr w:type="spellEnd"/>
      <w:r w:rsidRPr="00C54A8B">
        <w:rPr>
          <w:rFonts w:ascii="Arial" w:hAnsi="Arial" w:cs="Arial"/>
          <w:i/>
          <w:sz w:val="16"/>
          <w:szCs w:val="16"/>
        </w:rPr>
        <w:t xml:space="preserve">]  </w:t>
      </w:r>
      <w:r w:rsidRPr="00C54A8B">
        <w:rPr>
          <w:rFonts w:ascii="Arial" w:hAnsi="Arial" w:cs="Arial"/>
          <w:sz w:val="16"/>
          <w:szCs w:val="16"/>
        </w:rPr>
        <w:t>(P319)</w:t>
      </w:r>
    </w:p>
    <w:p w14:paraId="1FAE459D" w14:textId="77777777" w:rsidR="00E80C1E" w:rsidRPr="00C54A8B" w:rsidRDefault="00E80C1E" w:rsidP="00C34F47">
      <w:pPr>
        <w:rPr>
          <w:rFonts w:ascii="Arial" w:hAnsi="Arial" w:cs="Arial"/>
          <w:sz w:val="16"/>
          <w:szCs w:val="16"/>
        </w:rPr>
      </w:pPr>
    </w:p>
    <w:p w14:paraId="22D626D0"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QUOTE:</w:t>
      </w:r>
      <w:r w:rsidRPr="00C54A8B">
        <w:rPr>
          <w:rFonts w:ascii="Arial" w:hAnsi="Arial" w:cs="Arial"/>
          <w:sz w:val="16"/>
          <w:szCs w:val="16"/>
        </w:rPr>
        <w:tab/>
        <w:t xml:space="preserve">If </w:t>
      </w:r>
      <w:proofErr w:type="spellStart"/>
      <w:r w:rsidRPr="00C54A8B">
        <w:rPr>
          <w:rFonts w:ascii="Arial" w:hAnsi="Arial" w:cs="Arial"/>
          <w:sz w:val="16"/>
          <w:szCs w:val="16"/>
        </w:rPr>
        <w:t>hee</w:t>
      </w:r>
      <w:proofErr w:type="spellEnd"/>
      <w:r w:rsidRPr="00C54A8B">
        <w:rPr>
          <w:rFonts w:ascii="Arial" w:hAnsi="Arial" w:cs="Arial"/>
          <w:sz w:val="16"/>
          <w:szCs w:val="16"/>
        </w:rPr>
        <w:t xml:space="preserve"> have any </w:t>
      </w:r>
      <w:proofErr w:type="spellStart"/>
      <w:r w:rsidRPr="00C54A8B">
        <w:rPr>
          <w:rFonts w:ascii="Arial" w:hAnsi="Arial" w:cs="Arial"/>
          <w:sz w:val="16"/>
          <w:szCs w:val="16"/>
        </w:rPr>
        <w:t>graine</w:t>
      </w:r>
      <w:proofErr w:type="spellEnd"/>
      <w:r w:rsidRPr="00C54A8B">
        <w:rPr>
          <w:rFonts w:ascii="Arial" w:hAnsi="Arial" w:cs="Arial"/>
          <w:sz w:val="16"/>
          <w:szCs w:val="16"/>
        </w:rPr>
        <w:t xml:space="preserve"> of faith or </w:t>
      </w:r>
      <w:proofErr w:type="spellStart"/>
      <w:r w:rsidRPr="00C54A8B">
        <w:rPr>
          <w:rFonts w:ascii="Arial" w:hAnsi="Arial" w:cs="Arial"/>
          <w:sz w:val="16"/>
          <w:szCs w:val="16"/>
        </w:rPr>
        <w:t>zeale</w:t>
      </w:r>
      <w:proofErr w:type="spellEnd"/>
      <w:r w:rsidRPr="00C54A8B">
        <w:rPr>
          <w:rFonts w:ascii="Arial" w:hAnsi="Arial" w:cs="Arial"/>
          <w:sz w:val="16"/>
          <w:szCs w:val="16"/>
        </w:rPr>
        <w:t xml:space="preserve"> in Religion, what can </w:t>
      </w:r>
      <w:proofErr w:type="spellStart"/>
      <w:r w:rsidRPr="00C54A8B">
        <w:rPr>
          <w:rFonts w:ascii="Arial" w:hAnsi="Arial" w:cs="Arial"/>
          <w:sz w:val="16"/>
          <w:szCs w:val="16"/>
        </w:rPr>
        <w:t>hee</w:t>
      </w:r>
      <w:proofErr w:type="spellEnd"/>
      <w:r w:rsidRPr="00C54A8B">
        <w:rPr>
          <w:rFonts w:ascii="Arial" w:hAnsi="Arial" w:cs="Arial"/>
          <w:sz w:val="16"/>
          <w:szCs w:val="16"/>
        </w:rPr>
        <w:t xml:space="preserve"> doe </w:t>
      </w:r>
      <w:proofErr w:type="spellStart"/>
      <w:r w:rsidRPr="00C54A8B">
        <w:rPr>
          <w:rFonts w:ascii="Arial" w:hAnsi="Arial" w:cs="Arial"/>
          <w:sz w:val="16"/>
          <w:szCs w:val="16"/>
        </w:rPr>
        <w:t>lesse</w:t>
      </w:r>
      <w:proofErr w:type="spellEnd"/>
      <w:r w:rsidRPr="00C54A8B">
        <w:rPr>
          <w:rFonts w:ascii="Arial" w:hAnsi="Arial" w:cs="Arial"/>
          <w:sz w:val="16"/>
          <w:szCs w:val="16"/>
        </w:rPr>
        <w:t xml:space="preserve"> </w:t>
      </w:r>
      <w:proofErr w:type="spellStart"/>
      <w:r w:rsidRPr="00C54A8B">
        <w:rPr>
          <w:rFonts w:ascii="Arial" w:hAnsi="Arial" w:cs="Arial"/>
          <w:sz w:val="16"/>
          <w:szCs w:val="16"/>
        </w:rPr>
        <w:t>hurtfull</w:t>
      </w:r>
      <w:proofErr w:type="spellEnd"/>
      <w:r w:rsidRPr="00C54A8B">
        <w:rPr>
          <w:rFonts w:ascii="Arial" w:hAnsi="Arial" w:cs="Arial"/>
          <w:sz w:val="16"/>
          <w:szCs w:val="16"/>
        </w:rPr>
        <w:t xml:space="preserve"> to any: or more agreeable to God, then to </w:t>
      </w:r>
      <w:proofErr w:type="spellStart"/>
      <w:r w:rsidRPr="00C54A8B">
        <w:rPr>
          <w:rFonts w:ascii="Arial" w:hAnsi="Arial" w:cs="Arial"/>
          <w:sz w:val="16"/>
          <w:szCs w:val="16"/>
        </w:rPr>
        <w:t>seeke</w:t>
      </w:r>
      <w:proofErr w:type="spellEnd"/>
      <w:r w:rsidRPr="00C54A8B">
        <w:rPr>
          <w:rFonts w:ascii="Arial" w:hAnsi="Arial" w:cs="Arial"/>
          <w:sz w:val="16"/>
          <w:szCs w:val="16"/>
        </w:rPr>
        <w:t xml:space="preserve"> to convert those </w:t>
      </w:r>
      <w:proofErr w:type="spellStart"/>
      <w:r w:rsidRPr="00C54A8B">
        <w:rPr>
          <w:rFonts w:ascii="Arial" w:hAnsi="Arial" w:cs="Arial"/>
          <w:sz w:val="16"/>
          <w:szCs w:val="16"/>
        </w:rPr>
        <w:t>poore</w:t>
      </w:r>
      <w:proofErr w:type="spellEnd"/>
      <w:r w:rsidRPr="00C54A8B">
        <w:rPr>
          <w:rFonts w:ascii="Arial" w:hAnsi="Arial" w:cs="Arial"/>
          <w:sz w:val="16"/>
          <w:szCs w:val="16"/>
        </w:rPr>
        <w:t xml:space="preserve"> Salvages to know Christ, and </w:t>
      </w:r>
      <w:proofErr w:type="spellStart"/>
      <w:r w:rsidRPr="00C54A8B">
        <w:rPr>
          <w:rFonts w:ascii="Arial" w:hAnsi="Arial" w:cs="Arial"/>
          <w:sz w:val="16"/>
          <w:szCs w:val="16"/>
        </w:rPr>
        <w:t>humanitie</w:t>
      </w:r>
      <w:proofErr w:type="spellEnd"/>
      <w:r w:rsidRPr="00C54A8B">
        <w:rPr>
          <w:rFonts w:ascii="Arial" w:hAnsi="Arial" w:cs="Arial"/>
          <w:sz w:val="16"/>
          <w:szCs w:val="16"/>
        </w:rPr>
        <w:t xml:space="preserve">, whose labors with discretion will triple requite thy charge and </w:t>
      </w:r>
      <w:proofErr w:type="spellStart"/>
      <w:r w:rsidRPr="00C54A8B">
        <w:rPr>
          <w:rFonts w:ascii="Arial" w:hAnsi="Arial" w:cs="Arial"/>
          <w:sz w:val="16"/>
          <w:szCs w:val="16"/>
        </w:rPr>
        <w:t>paines</w:t>
      </w:r>
      <w:proofErr w:type="spellEnd"/>
      <w:r w:rsidRPr="00C54A8B">
        <w:rPr>
          <w:rFonts w:ascii="Arial" w:hAnsi="Arial" w:cs="Arial"/>
          <w:sz w:val="16"/>
          <w:szCs w:val="16"/>
        </w:rPr>
        <w:t xml:space="preserve">? </w:t>
      </w:r>
    </w:p>
    <w:p w14:paraId="0C9BB7E8" w14:textId="77777777" w:rsidR="00C34F47" w:rsidRPr="00C54A8B" w:rsidRDefault="00C34F47" w:rsidP="00C34F47">
      <w:pPr>
        <w:contextualSpacing/>
        <w:rPr>
          <w:rFonts w:ascii="Arial" w:hAnsi="Arial" w:cs="Arial"/>
          <w:sz w:val="16"/>
          <w:szCs w:val="16"/>
        </w:rPr>
      </w:pPr>
    </w:p>
    <w:p w14:paraId="4CEAF78D" w14:textId="45313D1D" w:rsidR="00C34F47" w:rsidRPr="00C54A8B" w:rsidRDefault="00C34F47" w:rsidP="00C34F47">
      <w:pPr>
        <w:contextualSpacing/>
        <w:rPr>
          <w:rFonts w:ascii="Arial" w:hAnsi="Arial" w:cs="Arial"/>
          <w:sz w:val="16"/>
          <w:szCs w:val="16"/>
        </w:rPr>
      </w:pPr>
      <w:r w:rsidRPr="00C54A8B">
        <w:rPr>
          <w:rFonts w:ascii="Arial" w:hAnsi="Arial" w:cs="Arial"/>
          <w:sz w:val="16"/>
          <w:szCs w:val="16"/>
        </w:rPr>
        <w:t>SOURCE:</w:t>
      </w:r>
      <w:r w:rsidRPr="00C54A8B">
        <w:rPr>
          <w:rFonts w:ascii="Arial" w:hAnsi="Arial" w:cs="Arial"/>
          <w:sz w:val="16"/>
          <w:szCs w:val="16"/>
        </w:rPr>
        <w:tab/>
        <w:t xml:space="preserve">John Smith, </w:t>
      </w:r>
      <w:r w:rsidRPr="00C54A8B">
        <w:rPr>
          <w:rFonts w:ascii="Arial" w:hAnsi="Arial" w:cs="Arial"/>
          <w:i/>
          <w:iCs/>
          <w:sz w:val="16"/>
          <w:szCs w:val="16"/>
        </w:rPr>
        <w:t xml:space="preserve">from </w:t>
      </w:r>
      <w:r w:rsidRPr="00C54A8B">
        <w:rPr>
          <w:rFonts w:ascii="Arial" w:hAnsi="Arial" w:cs="Arial"/>
          <w:sz w:val="16"/>
          <w:szCs w:val="16"/>
        </w:rPr>
        <w:t xml:space="preserve">A Description of New England, P323 </w:t>
      </w:r>
    </w:p>
    <w:p w14:paraId="0D024DE4" w14:textId="2C72DAD4" w:rsidR="00C2010A" w:rsidRPr="00C54A8B" w:rsidRDefault="00C2010A" w:rsidP="00C34F47">
      <w:pPr>
        <w:contextualSpacing/>
        <w:rPr>
          <w:rFonts w:ascii="Arial" w:hAnsi="Arial" w:cs="Arial"/>
          <w:sz w:val="16"/>
          <w:szCs w:val="16"/>
        </w:rPr>
      </w:pPr>
    </w:p>
    <w:p w14:paraId="6D139FFA"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QUOTE: For Gentlemen, what exercise should more delight them, then ranging </w:t>
      </w:r>
      <w:proofErr w:type="spellStart"/>
      <w:r w:rsidRPr="00C54A8B">
        <w:rPr>
          <w:rFonts w:ascii="Arial" w:hAnsi="Arial" w:cs="Arial"/>
          <w:sz w:val="16"/>
          <w:szCs w:val="16"/>
        </w:rPr>
        <w:t>dayly</w:t>
      </w:r>
      <w:proofErr w:type="spellEnd"/>
      <w:r w:rsidRPr="00C54A8B">
        <w:rPr>
          <w:rFonts w:ascii="Arial" w:hAnsi="Arial" w:cs="Arial"/>
          <w:sz w:val="16"/>
          <w:szCs w:val="16"/>
        </w:rPr>
        <w:t xml:space="preserve"> those unknown parts, using fowling and fishing, for hunting and hawking? </w:t>
      </w:r>
    </w:p>
    <w:p w14:paraId="24ED19A8" w14:textId="77777777" w:rsidR="00C2010A" w:rsidRPr="00C54A8B" w:rsidRDefault="00C2010A" w:rsidP="00C2010A">
      <w:pPr>
        <w:contextualSpacing/>
        <w:rPr>
          <w:rFonts w:ascii="Arial" w:hAnsi="Arial" w:cs="Arial"/>
          <w:sz w:val="16"/>
          <w:szCs w:val="16"/>
        </w:rPr>
      </w:pPr>
    </w:p>
    <w:p w14:paraId="36FE01CC"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John Smith </w:t>
      </w:r>
      <w:r w:rsidRPr="00C54A8B">
        <w:rPr>
          <w:rFonts w:ascii="Arial" w:hAnsi="Arial" w:cs="Arial"/>
          <w:i/>
          <w:sz w:val="16"/>
          <w:szCs w:val="16"/>
        </w:rPr>
        <w:t>A Description of New</w:t>
      </w:r>
      <w:r w:rsidRPr="00C54A8B">
        <w:rPr>
          <w:rFonts w:ascii="Arial" w:hAnsi="Arial" w:cs="Arial"/>
          <w:sz w:val="16"/>
          <w:szCs w:val="16"/>
        </w:rPr>
        <w:t xml:space="preserve"> </w:t>
      </w:r>
      <w:r w:rsidRPr="00C54A8B">
        <w:rPr>
          <w:rFonts w:ascii="Arial" w:hAnsi="Arial" w:cs="Arial"/>
          <w:i/>
          <w:sz w:val="16"/>
          <w:szCs w:val="16"/>
        </w:rPr>
        <w:t xml:space="preserve">England </w:t>
      </w:r>
      <w:r w:rsidRPr="00C54A8B">
        <w:rPr>
          <w:rFonts w:ascii="Arial" w:hAnsi="Arial" w:cs="Arial"/>
          <w:sz w:val="16"/>
          <w:szCs w:val="16"/>
        </w:rPr>
        <w:t>P325</w:t>
      </w:r>
    </w:p>
    <w:p w14:paraId="2CADCE75" w14:textId="6BDCFB1A" w:rsidR="00C34F47" w:rsidRPr="00C54A8B" w:rsidRDefault="00C34F47" w:rsidP="00C34F47">
      <w:pPr>
        <w:rPr>
          <w:rFonts w:ascii="Arial" w:hAnsi="Arial" w:cs="Arial"/>
          <w:sz w:val="16"/>
          <w:szCs w:val="16"/>
        </w:rPr>
      </w:pPr>
    </w:p>
    <w:p w14:paraId="0C1A0170"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QUOTE: And thus I end, praying to God to send me good success that I may be redeemed out of Egypt. </w:t>
      </w:r>
    </w:p>
    <w:p w14:paraId="5CB5CAB3" w14:textId="77777777" w:rsidR="00C2010A" w:rsidRPr="00C54A8B" w:rsidRDefault="00C2010A" w:rsidP="00C2010A">
      <w:pPr>
        <w:contextualSpacing/>
        <w:rPr>
          <w:rFonts w:ascii="Arial" w:hAnsi="Arial" w:cs="Arial"/>
          <w:sz w:val="16"/>
          <w:szCs w:val="16"/>
        </w:rPr>
      </w:pPr>
    </w:p>
    <w:p w14:paraId="452E2AE4"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Richard Frethorne. </w:t>
      </w:r>
      <w:r w:rsidRPr="00C54A8B">
        <w:rPr>
          <w:rFonts w:ascii="Arial" w:hAnsi="Arial" w:cs="Arial"/>
          <w:i/>
          <w:sz w:val="16"/>
          <w:szCs w:val="16"/>
        </w:rPr>
        <w:t xml:space="preserve">To, his parents. </w:t>
      </w:r>
      <w:r w:rsidRPr="00C54A8B">
        <w:rPr>
          <w:rFonts w:ascii="Arial" w:hAnsi="Arial" w:cs="Arial"/>
          <w:sz w:val="16"/>
          <w:szCs w:val="16"/>
        </w:rPr>
        <w:t xml:space="preserve">Vol A. pg. 333. </w:t>
      </w:r>
    </w:p>
    <w:p w14:paraId="316BB5D7" w14:textId="77777777" w:rsidR="00BF7FF2" w:rsidRPr="00C54A8B" w:rsidRDefault="00BF7FF2" w:rsidP="00C34F47">
      <w:pPr>
        <w:rPr>
          <w:rFonts w:ascii="Arial" w:hAnsi="Arial" w:cs="Arial"/>
          <w:sz w:val="16"/>
          <w:szCs w:val="16"/>
        </w:rPr>
      </w:pPr>
    </w:p>
    <w:p w14:paraId="20536A2B"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QUOTE:</w:t>
      </w:r>
      <w:r w:rsidRPr="00C54A8B">
        <w:rPr>
          <w:rFonts w:ascii="Arial" w:hAnsi="Arial" w:cs="Arial"/>
          <w:sz w:val="16"/>
          <w:szCs w:val="16"/>
        </w:rPr>
        <w:tab/>
        <w:t xml:space="preserve">And for men’s wives to be commanded to do service for other men, as dressing their meat, washing their clothes, etc., they deemed it as a kind of slavery, neither could many husbands well brook it.  </w:t>
      </w:r>
    </w:p>
    <w:p w14:paraId="3B1CA4DA" w14:textId="77777777" w:rsidR="00C34F47" w:rsidRPr="00C54A8B" w:rsidRDefault="00C34F47" w:rsidP="00C34F47">
      <w:pPr>
        <w:contextualSpacing/>
        <w:rPr>
          <w:rFonts w:ascii="Arial" w:hAnsi="Arial" w:cs="Arial"/>
          <w:sz w:val="16"/>
          <w:szCs w:val="16"/>
        </w:rPr>
      </w:pPr>
    </w:p>
    <w:p w14:paraId="54ECFFA2" w14:textId="08E1AE13" w:rsidR="00C34F47" w:rsidRPr="00C54A8B" w:rsidRDefault="00C34F47" w:rsidP="00C34F47">
      <w:pPr>
        <w:contextualSpacing/>
        <w:rPr>
          <w:rFonts w:ascii="Arial" w:hAnsi="Arial" w:cs="Arial"/>
          <w:sz w:val="16"/>
          <w:szCs w:val="16"/>
        </w:rPr>
      </w:pPr>
      <w:r w:rsidRPr="00C54A8B">
        <w:rPr>
          <w:rFonts w:ascii="Arial" w:hAnsi="Arial" w:cs="Arial"/>
          <w:sz w:val="16"/>
          <w:szCs w:val="16"/>
        </w:rPr>
        <w:t>SOURCE:</w:t>
      </w:r>
      <w:r w:rsidRPr="00C54A8B">
        <w:rPr>
          <w:rFonts w:ascii="Arial" w:hAnsi="Arial" w:cs="Arial"/>
          <w:sz w:val="16"/>
          <w:szCs w:val="16"/>
        </w:rPr>
        <w:tab/>
        <w:t>William Bradford,</w:t>
      </w:r>
      <w:r w:rsidRPr="00C54A8B">
        <w:rPr>
          <w:rFonts w:ascii="Arial" w:hAnsi="Arial" w:cs="Arial"/>
          <w:sz w:val="16"/>
          <w:szCs w:val="16"/>
        </w:rPr>
        <w:t xml:space="preserve"> </w:t>
      </w:r>
      <w:r w:rsidRPr="00C54A8B">
        <w:rPr>
          <w:rFonts w:ascii="Arial" w:hAnsi="Arial" w:cs="Arial"/>
          <w:i/>
          <w:iCs/>
          <w:sz w:val="16"/>
          <w:szCs w:val="16"/>
        </w:rPr>
        <w:t xml:space="preserve">Of Plymouth Plantation </w:t>
      </w:r>
      <w:r w:rsidRPr="00C54A8B">
        <w:rPr>
          <w:rFonts w:ascii="Arial" w:hAnsi="Arial" w:cs="Arial"/>
          <w:sz w:val="16"/>
          <w:szCs w:val="16"/>
        </w:rPr>
        <w:t xml:space="preserve"> P407</w:t>
      </w:r>
      <w:r w:rsidRPr="00C54A8B">
        <w:rPr>
          <w:rFonts w:ascii="Arial" w:hAnsi="Arial" w:cs="Arial"/>
          <w:sz w:val="16"/>
          <w:szCs w:val="16"/>
        </w:rPr>
        <w:tab/>
      </w:r>
    </w:p>
    <w:p w14:paraId="682B8F44" w14:textId="283C27EB" w:rsidR="00C34F47" w:rsidRPr="00C54A8B" w:rsidRDefault="00C34F47" w:rsidP="00C34F47">
      <w:pPr>
        <w:rPr>
          <w:rFonts w:ascii="Arial" w:hAnsi="Arial" w:cs="Arial"/>
          <w:sz w:val="16"/>
          <w:szCs w:val="16"/>
        </w:rPr>
      </w:pPr>
    </w:p>
    <w:p w14:paraId="35FD01F7"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lastRenderedPageBreak/>
        <w:t xml:space="preserve">QUOTE:  And other still, as the conceived themselves straitened or to want accommodation, broke away under one </w:t>
      </w:r>
      <w:proofErr w:type="spellStart"/>
      <w:r w:rsidRPr="00C54A8B">
        <w:rPr>
          <w:rFonts w:ascii="Arial" w:hAnsi="Arial" w:cs="Arial"/>
          <w:sz w:val="16"/>
          <w:szCs w:val="16"/>
        </w:rPr>
        <w:t>pretence</w:t>
      </w:r>
      <w:proofErr w:type="spellEnd"/>
      <w:r w:rsidRPr="00C54A8B">
        <w:rPr>
          <w:rFonts w:ascii="Arial" w:hAnsi="Arial" w:cs="Arial"/>
          <w:sz w:val="16"/>
          <w:szCs w:val="16"/>
        </w:rPr>
        <w:t xml:space="preserve"> or other, thinking their own conceived necessity and the example of others a warrant sufficient for them. And this I fear will be the ruin of New England, at least of the Churches of God there, and will provoke the Lord’s displeasure against them.</w:t>
      </w:r>
    </w:p>
    <w:p w14:paraId="464127FD" w14:textId="77777777" w:rsidR="00C2010A" w:rsidRPr="00C54A8B" w:rsidRDefault="00C2010A" w:rsidP="00C2010A">
      <w:pPr>
        <w:contextualSpacing/>
        <w:rPr>
          <w:rFonts w:ascii="Arial" w:hAnsi="Arial" w:cs="Arial"/>
          <w:sz w:val="16"/>
          <w:szCs w:val="16"/>
        </w:rPr>
      </w:pPr>
    </w:p>
    <w:p w14:paraId="4CA7E4C9"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William Bradford </w:t>
      </w:r>
      <w:r w:rsidRPr="00C54A8B">
        <w:rPr>
          <w:rFonts w:ascii="Arial" w:hAnsi="Arial" w:cs="Arial"/>
          <w:i/>
          <w:sz w:val="16"/>
          <w:szCs w:val="16"/>
        </w:rPr>
        <w:t>Of Plymouth Plantation</w:t>
      </w:r>
      <w:r w:rsidRPr="00C54A8B">
        <w:rPr>
          <w:rFonts w:ascii="Arial" w:hAnsi="Arial" w:cs="Arial"/>
          <w:sz w:val="16"/>
          <w:szCs w:val="16"/>
        </w:rPr>
        <w:t xml:space="preserve"> P412</w:t>
      </w:r>
    </w:p>
    <w:p w14:paraId="26D434DE" w14:textId="1BF43702" w:rsidR="00C2010A" w:rsidRPr="00C54A8B" w:rsidRDefault="00C2010A" w:rsidP="00C34F47">
      <w:pPr>
        <w:rPr>
          <w:rFonts w:ascii="Arial" w:hAnsi="Arial" w:cs="Arial"/>
          <w:sz w:val="16"/>
          <w:szCs w:val="16"/>
        </w:rPr>
      </w:pPr>
    </w:p>
    <w:p w14:paraId="2694DB24" w14:textId="77777777" w:rsidR="000071F2" w:rsidRPr="00C54A8B" w:rsidRDefault="000071F2" w:rsidP="000071F2">
      <w:pPr>
        <w:contextualSpacing/>
        <w:rPr>
          <w:rFonts w:ascii="Arial" w:hAnsi="Arial" w:cs="Arial"/>
          <w:sz w:val="16"/>
          <w:szCs w:val="16"/>
        </w:rPr>
      </w:pPr>
      <w:r w:rsidRPr="00C54A8B">
        <w:rPr>
          <w:rFonts w:ascii="Arial" w:hAnsi="Arial" w:cs="Arial"/>
          <w:sz w:val="16"/>
          <w:szCs w:val="16"/>
        </w:rPr>
        <w:t>QUOTE: Therein they seem to have as much modesty as civilized people, and deserved to be applauded for it</w:t>
      </w:r>
    </w:p>
    <w:p w14:paraId="37A7B4D2" w14:textId="77777777" w:rsidR="000071F2" w:rsidRPr="00C54A8B" w:rsidRDefault="000071F2" w:rsidP="000071F2">
      <w:pPr>
        <w:contextualSpacing/>
        <w:rPr>
          <w:rFonts w:ascii="Arial" w:hAnsi="Arial" w:cs="Arial"/>
          <w:sz w:val="16"/>
          <w:szCs w:val="16"/>
        </w:rPr>
      </w:pPr>
    </w:p>
    <w:p w14:paraId="37D0A45F" w14:textId="77777777" w:rsidR="000071F2" w:rsidRPr="00C54A8B" w:rsidRDefault="000071F2" w:rsidP="000071F2">
      <w:pPr>
        <w:contextualSpacing/>
        <w:rPr>
          <w:rFonts w:ascii="Arial" w:hAnsi="Arial" w:cs="Arial"/>
          <w:i/>
          <w:sz w:val="16"/>
          <w:szCs w:val="16"/>
        </w:rPr>
      </w:pPr>
      <w:r w:rsidRPr="00C54A8B">
        <w:rPr>
          <w:rFonts w:ascii="Arial" w:hAnsi="Arial" w:cs="Arial"/>
          <w:sz w:val="16"/>
          <w:szCs w:val="16"/>
        </w:rPr>
        <w:t xml:space="preserve">SOURCE: Thomas Morton, </w:t>
      </w:r>
      <w:r w:rsidRPr="00C54A8B">
        <w:rPr>
          <w:rFonts w:ascii="Arial" w:hAnsi="Arial" w:cs="Arial"/>
          <w:i/>
          <w:sz w:val="16"/>
          <w:szCs w:val="16"/>
        </w:rPr>
        <w:t xml:space="preserve">New Canaan </w:t>
      </w:r>
      <w:r w:rsidRPr="00C54A8B">
        <w:rPr>
          <w:rFonts w:ascii="Arial" w:hAnsi="Arial" w:cs="Arial"/>
          <w:sz w:val="16"/>
          <w:szCs w:val="16"/>
        </w:rPr>
        <w:t xml:space="preserve"> (P367)</w:t>
      </w:r>
    </w:p>
    <w:p w14:paraId="02EF04B9" w14:textId="77777777" w:rsidR="000071F2" w:rsidRPr="00C54A8B" w:rsidRDefault="000071F2" w:rsidP="00C34F47">
      <w:pPr>
        <w:rPr>
          <w:rFonts w:ascii="Arial" w:hAnsi="Arial" w:cs="Arial"/>
          <w:sz w:val="16"/>
          <w:szCs w:val="16"/>
        </w:rPr>
      </w:pPr>
    </w:p>
    <w:p w14:paraId="6E9C43CF"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QUOTE:</w:t>
      </w:r>
      <w:r w:rsidRPr="00C54A8B">
        <w:rPr>
          <w:rFonts w:ascii="Arial" w:hAnsi="Arial" w:cs="Arial"/>
          <w:sz w:val="16"/>
          <w:szCs w:val="16"/>
        </w:rPr>
        <w:tab/>
        <w:t xml:space="preserve">A </w:t>
      </w:r>
      <w:proofErr w:type="spellStart"/>
      <w:r w:rsidRPr="00C54A8B">
        <w:rPr>
          <w:rFonts w:ascii="Arial" w:hAnsi="Arial" w:cs="Arial"/>
          <w:sz w:val="16"/>
          <w:szCs w:val="16"/>
        </w:rPr>
        <w:t>bisket</w:t>
      </w:r>
      <w:proofErr w:type="spellEnd"/>
      <w:r w:rsidRPr="00C54A8B">
        <w:rPr>
          <w:rFonts w:ascii="Arial" w:hAnsi="Arial" w:cs="Arial"/>
          <w:sz w:val="16"/>
          <w:szCs w:val="16"/>
        </w:rPr>
        <w:t xml:space="preserve"> cake given to one, that one </w:t>
      </w:r>
      <w:proofErr w:type="spellStart"/>
      <w:r w:rsidRPr="00C54A8B">
        <w:rPr>
          <w:rFonts w:ascii="Arial" w:hAnsi="Arial" w:cs="Arial"/>
          <w:sz w:val="16"/>
          <w:szCs w:val="16"/>
        </w:rPr>
        <w:t>breakes</w:t>
      </w:r>
      <w:proofErr w:type="spellEnd"/>
      <w:r w:rsidRPr="00C54A8B">
        <w:rPr>
          <w:rFonts w:ascii="Arial" w:hAnsi="Arial" w:cs="Arial"/>
          <w:sz w:val="16"/>
          <w:szCs w:val="16"/>
        </w:rPr>
        <w:t xml:space="preserve"> it equally into so many parts as there be persons in his company, and distributes it. </w:t>
      </w:r>
    </w:p>
    <w:p w14:paraId="7BE24685" w14:textId="77777777" w:rsidR="00C34F47" w:rsidRPr="00C54A8B" w:rsidRDefault="00C34F47" w:rsidP="00C34F47">
      <w:pPr>
        <w:contextualSpacing/>
        <w:rPr>
          <w:rFonts w:ascii="Arial" w:hAnsi="Arial" w:cs="Arial"/>
          <w:sz w:val="16"/>
          <w:szCs w:val="16"/>
        </w:rPr>
      </w:pPr>
    </w:p>
    <w:p w14:paraId="32B869DB" w14:textId="302EEB87" w:rsidR="00C34F47" w:rsidRPr="00C54A8B" w:rsidRDefault="00C34F47" w:rsidP="00C34F47">
      <w:pPr>
        <w:contextualSpacing/>
        <w:rPr>
          <w:rFonts w:ascii="Arial" w:hAnsi="Arial" w:cs="Arial"/>
          <w:sz w:val="16"/>
          <w:szCs w:val="16"/>
        </w:rPr>
      </w:pPr>
      <w:r w:rsidRPr="00C54A8B">
        <w:rPr>
          <w:rFonts w:ascii="Arial" w:hAnsi="Arial" w:cs="Arial"/>
          <w:sz w:val="16"/>
          <w:szCs w:val="16"/>
        </w:rPr>
        <w:t>SOURCE:</w:t>
      </w:r>
      <w:r w:rsidRPr="00C54A8B">
        <w:rPr>
          <w:rFonts w:ascii="Arial" w:hAnsi="Arial" w:cs="Arial"/>
          <w:sz w:val="16"/>
          <w:szCs w:val="16"/>
        </w:rPr>
        <w:tab/>
        <w:t>Thomas Morton,</w:t>
      </w:r>
      <w:r w:rsidRPr="00C54A8B">
        <w:rPr>
          <w:rFonts w:ascii="Arial" w:hAnsi="Arial" w:cs="Arial"/>
          <w:sz w:val="16"/>
          <w:szCs w:val="16"/>
        </w:rPr>
        <w:t xml:space="preserve"> </w:t>
      </w:r>
      <w:r w:rsidRPr="00C54A8B">
        <w:rPr>
          <w:rFonts w:ascii="Arial" w:hAnsi="Arial" w:cs="Arial"/>
          <w:i/>
          <w:iCs/>
          <w:sz w:val="16"/>
          <w:szCs w:val="16"/>
        </w:rPr>
        <w:t>New English Canaan</w:t>
      </w:r>
      <w:r w:rsidRPr="00C54A8B">
        <w:rPr>
          <w:rFonts w:ascii="Arial" w:hAnsi="Arial" w:cs="Arial"/>
          <w:sz w:val="16"/>
          <w:szCs w:val="16"/>
        </w:rPr>
        <w:t xml:space="preserve"> P369</w:t>
      </w:r>
    </w:p>
    <w:p w14:paraId="130E576A" w14:textId="77777777" w:rsidR="00C2010A" w:rsidRPr="00C54A8B" w:rsidRDefault="00C2010A" w:rsidP="00C34F47">
      <w:pPr>
        <w:contextualSpacing/>
        <w:rPr>
          <w:rFonts w:ascii="Arial" w:hAnsi="Arial" w:cs="Arial"/>
          <w:sz w:val="16"/>
          <w:szCs w:val="16"/>
        </w:rPr>
      </w:pPr>
    </w:p>
    <w:p w14:paraId="1FD6D8B7"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“To sing of wars, of captains, and kings, Of cities founded, commonwealths begun,”</w:t>
      </w:r>
    </w:p>
    <w:p w14:paraId="1044BA0D" w14:textId="77777777" w:rsidR="00C2010A" w:rsidRPr="00C54A8B" w:rsidRDefault="00C2010A" w:rsidP="00C2010A">
      <w:pPr>
        <w:contextualSpacing/>
        <w:rPr>
          <w:rFonts w:ascii="Arial" w:hAnsi="Arial" w:cs="Arial"/>
          <w:sz w:val="16"/>
          <w:szCs w:val="16"/>
        </w:rPr>
      </w:pPr>
    </w:p>
    <w:p w14:paraId="37A248D5" w14:textId="7AD19783"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Anne Bradstreet. </w:t>
      </w:r>
      <w:r w:rsidRPr="00C54A8B">
        <w:rPr>
          <w:rFonts w:ascii="Arial" w:hAnsi="Arial" w:cs="Arial"/>
          <w:sz w:val="16"/>
          <w:szCs w:val="16"/>
        </w:rPr>
        <w:t>“</w:t>
      </w:r>
      <w:r w:rsidRPr="00C54A8B">
        <w:rPr>
          <w:rFonts w:ascii="Arial" w:hAnsi="Arial" w:cs="Arial"/>
          <w:sz w:val="16"/>
          <w:szCs w:val="16"/>
        </w:rPr>
        <w:t>The Prologue.</w:t>
      </w:r>
      <w:r w:rsidRPr="00C54A8B">
        <w:rPr>
          <w:rFonts w:ascii="Arial" w:hAnsi="Arial" w:cs="Arial"/>
          <w:sz w:val="16"/>
          <w:szCs w:val="16"/>
        </w:rPr>
        <w:t>”</w:t>
      </w:r>
      <w:r w:rsidRPr="00C54A8B">
        <w:rPr>
          <w:rFonts w:ascii="Arial" w:hAnsi="Arial" w:cs="Arial"/>
          <w:sz w:val="16"/>
          <w:szCs w:val="16"/>
        </w:rPr>
        <w:t xml:space="preserve"> Pg. 439</w:t>
      </w:r>
    </w:p>
    <w:p w14:paraId="5BA62871" w14:textId="7CCB92C1" w:rsidR="00C34F47" w:rsidRPr="00C54A8B" w:rsidRDefault="00C34F47" w:rsidP="00C34F47">
      <w:pPr>
        <w:contextualSpacing/>
        <w:rPr>
          <w:rFonts w:ascii="Arial" w:hAnsi="Arial" w:cs="Arial"/>
          <w:sz w:val="16"/>
          <w:szCs w:val="16"/>
        </w:rPr>
      </w:pPr>
    </w:p>
    <w:p w14:paraId="45D3FD37" w14:textId="7EF89257" w:rsidR="00C2010A" w:rsidRPr="00C54A8B" w:rsidRDefault="00C2010A" w:rsidP="00AD1C36">
      <w:pPr>
        <w:contextualSpacing/>
        <w:rPr>
          <w:rFonts w:ascii="Arial" w:hAnsi="Arial" w:cs="Arial"/>
          <w:sz w:val="16"/>
          <w:szCs w:val="16"/>
        </w:rPr>
      </w:pPr>
      <w:r w:rsidRPr="00C54A8B">
        <w:rPr>
          <w:rFonts w:ascii="Arial" w:hAnsi="Arial" w:cs="Arial"/>
          <w:sz w:val="16"/>
          <w:szCs w:val="16"/>
        </w:rPr>
        <w:t xml:space="preserve">QUOTE: </w:t>
      </w:r>
      <w:r w:rsidR="00AD1C36" w:rsidRPr="00C54A8B">
        <w:rPr>
          <w:rFonts w:ascii="Arial" w:hAnsi="Arial" w:cs="Arial"/>
          <w:sz w:val="16"/>
          <w:szCs w:val="16"/>
        </w:rPr>
        <w:t xml:space="preserve"> </w:t>
      </w:r>
      <w:r w:rsidRPr="00C54A8B">
        <w:rPr>
          <w:rFonts w:ascii="Arial" w:hAnsi="Arial" w:cs="Arial"/>
          <w:sz w:val="16"/>
          <w:szCs w:val="16"/>
        </w:rPr>
        <w:t xml:space="preserve">Let Greeks be Greeks, and women what they are, </w:t>
      </w:r>
      <w:r w:rsidRPr="00C54A8B">
        <w:rPr>
          <w:rFonts w:ascii="Arial" w:hAnsi="Arial" w:cs="Arial"/>
          <w:sz w:val="16"/>
          <w:szCs w:val="16"/>
        </w:rPr>
        <w:t xml:space="preserve">/ </w:t>
      </w:r>
      <w:r w:rsidRPr="00C54A8B">
        <w:rPr>
          <w:rFonts w:ascii="Arial" w:hAnsi="Arial" w:cs="Arial"/>
          <w:sz w:val="16"/>
          <w:szCs w:val="16"/>
        </w:rPr>
        <w:t xml:space="preserve">Men have precedency and still excel, </w:t>
      </w:r>
      <w:r w:rsidR="00AD1C36" w:rsidRPr="00C54A8B">
        <w:rPr>
          <w:rFonts w:ascii="Arial" w:hAnsi="Arial" w:cs="Arial"/>
          <w:sz w:val="16"/>
          <w:szCs w:val="16"/>
        </w:rPr>
        <w:t xml:space="preserve">/ </w:t>
      </w:r>
      <w:r w:rsidRPr="00C54A8B">
        <w:rPr>
          <w:rFonts w:ascii="Arial" w:hAnsi="Arial" w:cs="Arial"/>
          <w:sz w:val="16"/>
          <w:szCs w:val="16"/>
        </w:rPr>
        <w:t xml:space="preserve">It is but vain unjustly to wage war; </w:t>
      </w:r>
      <w:r w:rsidR="00AD1C36" w:rsidRPr="00C54A8B">
        <w:rPr>
          <w:rFonts w:ascii="Arial" w:hAnsi="Arial" w:cs="Arial"/>
          <w:sz w:val="16"/>
          <w:szCs w:val="16"/>
        </w:rPr>
        <w:t>/</w:t>
      </w:r>
      <w:r w:rsidRPr="00C54A8B">
        <w:rPr>
          <w:rFonts w:ascii="Arial" w:hAnsi="Arial" w:cs="Arial"/>
          <w:sz w:val="16"/>
          <w:szCs w:val="16"/>
        </w:rPr>
        <w:t xml:space="preserve">Men can do best, and women know it well. </w:t>
      </w:r>
      <w:r w:rsidR="00AD1C36" w:rsidRPr="00C54A8B">
        <w:rPr>
          <w:rFonts w:ascii="Arial" w:hAnsi="Arial" w:cs="Arial"/>
          <w:sz w:val="16"/>
          <w:szCs w:val="16"/>
        </w:rPr>
        <w:t>/</w:t>
      </w:r>
      <w:r w:rsidRPr="00C54A8B">
        <w:rPr>
          <w:rFonts w:ascii="Arial" w:hAnsi="Arial" w:cs="Arial"/>
          <w:sz w:val="16"/>
          <w:szCs w:val="16"/>
        </w:rPr>
        <w:t xml:space="preserve">Preeminence in all and each is yours; </w:t>
      </w:r>
      <w:r w:rsidR="00AD1C36" w:rsidRPr="00C54A8B">
        <w:rPr>
          <w:rFonts w:ascii="Arial" w:hAnsi="Arial" w:cs="Arial"/>
          <w:sz w:val="16"/>
          <w:szCs w:val="16"/>
        </w:rPr>
        <w:t xml:space="preserve">/ </w:t>
      </w:r>
      <w:r w:rsidRPr="00C54A8B">
        <w:rPr>
          <w:rFonts w:ascii="Arial" w:hAnsi="Arial" w:cs="Arial"/>
          <w:sz w:val="16"/>
          <w:szCs w:val="16"/>
        </w:rPr>
        <w:t>Yet grant some small acknowledgment of ours.</w:t>
      </w:r>
    </w:p>
    <w:p w14:paraId="6BC8D691" w14:textId="77777777" w:rsidR="00C2010A" w:rsidRPr="00C54A8B" w:rsidRDefault="00C2010A" w:rsidP="00C2010A">
      <w:pPr>
        <w:contextualSpacing/>
        <w:rPr>
          <w:rFonts w:ascii="Arial" w:hAnsi="Arial" w:cs="Arial"/>
          <w:sz w:val="16"/>
          <w:szCs w:val="16"/>
        </w:rPr>
      </w:pPr>
    </w:p>
    <w:p w14:paraId="12DC7476"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SOURCE: Anne Bradstreet “The Prologue [To Her Book]” P440</w:t>
      </w:r>
    </w:p>
    <w:p w14:paraId="2787A5A2" w14:textId="77777777" w:rsidR="00C2010A" w:rsidRPr="00C54A8B" w:rsidRDefault="00C2010A" w:rsidP="00C34F47">
      <w:pPr>
        <w:contextualSpacing/>
        <w:rPr>
          <w:rFonts w:ascii="Arial" w:hAnsi="Arial" w:cs="Arial"/>
          <w:sz w:val="16"/>
          <w:szCs w:val="16"/>
        </w:rPr>
      </w:pPr>
    </w:p>
    <w:p w14:paraId="33C0AE47"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QUOTE:</w:t>
      </w:r>
      <w:r w:rsidRPr="00C54A8B">
        <w:rPr>
          <w:rFonts w:ascii="Arial" w:hAnsi="Arial" w:cs="Arial"/>
          <w:sz w:val="16"/>
          <w:szCs w:val="16"/>
        </w:rPr>
        <w:tab/>
        <w:t xml:space="preserve">Sisters we are, yea, twins we be,/ Yet deadly feud ‘twixt thee and me;/ For from one father are we not,/ Thou by old Adam </w:t>
      </w:r>
      <w:proofErr w:type="spellStart"/>
      <w:r w:rsidRPr="00C54A8B">
        <w:rPr>
          <w:rFonts w:ascii="Arial" w:hAnsi="Arial" w:cs="Arial"/>
          <w:sz w:val="16"/>
          <w:szCs w:val="16"/>
        </w:rPr>
        <w:t>wast</w:t>
      </w:r>
      <w:proofErr w:type="spellEnd"/>
      <w:r w:rsidRPr="00C54A8B">
        <w:rPr>
          <w:rFonts w:ascii="Arial" w:hAnsi="Arial" w:cs="Arial"/>
          <w:sz w:val="16"/>
          <w:szCs w:val="16"/>
        </w:rPr>
        <w:t xml:space="preserve"> begot./ But my arise is from above,/ Whence my dear Father I do love. </w:t>
      </w:r>
    </w:p>
    <w:p w14:paraId="01EAB5CF" w14:textId="77777777" w:rsidR="00C34F47" w:rsidRPr="00C54A8B" w:rsidRDefault="00C34F47" w:rsidP="00C34F47">
      <w:pPr>
        <w:contextualSpacing/>
        <w:rPr>
          <w:rFonts w:ascii="Arial" w:hAnsi="Arial" w:cs="Arial"/>
          <w:sz w:val="16"/>
          <w:szCs w:val="16"/>
        </w:rPr>
      </w:pPr>
    </w:p>
    <w:p w14:paraId="7416DCBA" w14:textId="1FB2F372" w:rsidR="000071F2" w:rsidRPr="00C54A8B" w:rsidRDefault="00C34F47" w:rsidP="00BF7FF2">
      <w:pPr>
        <w:contextualSpacing/>
        <w:rPr>
          <w:rFonts w:ascii="Arial" w:hAnsi="Arial" w:cs="Arial"/>
          <w:sz w:val="16"/>
          <w:szCs w:val="16"/>
        </w:rPr>
      </w:pPr>
      <w:r w:rsidRPr="00C54A8B">
        <w:rPr>
          <w:rFonts w:ascii="Arial" w:hAnsi="Arial" w:cs="Arial"/>
          <w:sz w:val="16"/>
          <w:szCs w:val="16"/>
        </w:rPr>
        <w:t>SOURCE:</w:t>
      </w:r>
      <w:r w:rsidRPr="00C54A8B">
        <w:rPr>
          <w:rFonts w:ascii="Arial" w:hAnsi="Arial" w:cs="Arial"/>
          <w:sz w:val="16"/>
          <w:szCs w:val="16"/>
        </w:rPr>
        <w:tab/>
        <w:t xml:space="preserve">Anne Bradstreet, </w:t>
      </w:r>
      <w:r w:rsidRPr="00C54A8B">
        <w:rPr>
          <w:rFonts w:ascii="Arial" w:hAnsi="Arial" w:cs="Arial"/>
          <w:i/>
          <w:iCs/>
          <w:sz w:val="16"/>
          <w:szCs w:val="16"/>
        </w:rPr>
        <w:t xml:space="preserve"> “</w:t>
      </w:r>
      <w:r w:rsidRPr="00C54A8B">
        <w:rPr>
          <w:rFonts w:ascii="Arial" w:hAnsi="Arial" w:cs="Arial"/>
          <w:sz w:val="16"/>
          <w:szCs w:val="16"/>
        </w:rPr>
        <w:t>The Flesh and the Spirit,</w:t>
      </w:r>
      <w:r w:rsidRPr="00C54A8B">
        <w:rPr>
          <w:rFonts w:ascii="Arial" w:hAnsi="Arial" w:cs="Arial"/>
          <w:sz w:val="16"/>
          <w:szCs w:val="16"/>
        </w:rPr>
        <w:t>”</w:t>
      </w:r>
      <w:r w:rsidRPr="00C54A8B">
        <w:rPr>
          <w:rFonts w:ascii="Arial" w:hAnsi="Arial" w:cs="Arial"/>
          <w:sz w:val="16"/>
          <w:szCs w:val="16"/>
        </w:rPr>
        <w:t xml:space="preserve"> P447 </w:t>
      </w:r>
    </w:p>
    <w:p w14:paraId="2D6FD312" w14:textId="77777777" w:rsidR="00BF7FF2" w:rsidRPr="00C54A8B" w:rsidRDefault="00BF7FF2" w:rsidP="00BF7FF2">
      <w:pPr>
        <w:contextualSpacing/>
        <w:rPr>
          <w:rFonts w:ascii="Arial" w:hAnsi="Arial" w:cs="Arial"/>
          <w:sz w:val="16"/>
          <w:szCs w:val="16"/>
        </w:rPr>
      </w:pPr>
    </w:p>
    <w:p w14:paraId="3601272A"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 xml:space="preserve">QUOTE: My love is such that rivers cannot quench,/Nor ought but love from thee, give recompense. </w:t>
      </w:r>
    </w:p>
    <w:p w14:paraId="654856FD" w14:textId="77777777" w:rsidR="00BF7FF2" w:rsidRPr="00C54A8B" w:rsidRDefault="00BF7FF2" w:rsidP="00BF7FF2">
      <w:pPr>
        <w:contextualSpacing/>
        <w:rPr>
          <w:rFonts w:ascii="Arial" w:hAnsi="Arial" w:cs="Arial"/>
          <w:sz w:val="16"/>
          <w:szCs w:val="16"/>
        </w:rPr>
      </w:pPr>
    </w:p>
    <w:p w14:paraId="233E14DC"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SOURCE: Anne Bradstreet, “To My Dear and Loving Husband</w:t>
      </w:r>
      <w:r w:rsidRPr="00C54A8B">
        <w:rPr>
          <w:rFonts w:ascii="Arial" w:hAnsi="Arial" w:cs="Arial"/>
          <w:i/>
          <w:sz w:val="16"/>
          <w:szCs w:val="16"/>
        </w:rPr>
        <w:t xml:space="preserve"> </w:t>
      </w:r>
      <w:r w:rsidRPr="00C54A8B">
        <w:rPr>
          <w:rFonts w:ascii="Arial" w:hAnsi="Arial" w:cs="Arial"/>
          <w:sz w:val="16"/>
          <w:szCs w:val="16"/>
        </w:rPr>
        <w:t>“(P449)</w:t>
      </w:r>
    </w:p>
    <w:p w14:paraId="4CE2A20E" w14:textId="77777777" w:rsidR="00BF7FF2" w:rsidRPr="00C54A8B" w:rsidRDefault="00BF7FF2" w:rsidP="00C34F47">
      <w:pPr>
        <w:contextualSpacing/>
        <w:rPr>
          <w:rFonts w:ascii="Arial" w:hAnsi="Arial" w:cs="Arial"/>
          <w:sz w:val="16"/>
          <w:szCs w:val="16"/>
        </w:rPr>
      </w:pPr>
    </w:p>
    <w:p w14:paraId="52BAB2DA" w14:textId="10F2F189" w:rsidR="000071F2" w:rsidRPr="00C54A8B" w:rsidRDefault="000071F2" w:rsidP="000071F2">
      <w:pPr>
        <w:contextualSpacing/>
        <w:rPr>
          <w:rFonts w:ascii="Arial" w:hAnsi="Arial" w:cs="Arial"/>
          <w:sz w:val="16"/>
          <w:szCs w:val="16"/>
        </w:rPr>
      </w:pPr>
      <w:r w:rsidRPr="00C54A8B">
        <w:rPr>
          <w:rFonts w:ascii="Arial" w:hAnsi="Arial" w:cs="Arial"/>
          <w:sz w:val="16"/>
          <w:szCs w:val="16"/>
        </w:rPr>
        <w:t xml:space="preserve">QUOTE: Thy love is such I can no way repay, </w:t>
      </w:r>
      <w:r w:rsidRPr="00C54A8B">
        <w:rPr>
          <w:rFonts w:ascii="Arial" w:hAnsi="Arial" w:cs="Arial"/>
          <w:sz w:val="16"/>
          <w:szCs w:val="16"/>
        </w:rPr>
        <w:t>/</w:t>
      </w:r>
      <w:r w:rsidRPr="00C54A8B">
        <w:rPr>
          <w:rFonts w:ascii="Arial" w:hAnsi="Arial" w:cs="Arial"/>
          <w:sz w:val="16"/>
          <w:szCs w:val="16"/>
        </w:rPr>
        <w:t>The heavens reward thee manifold, I pray.</w:t>
      </w:r>
      <w:r w:rsidRPr="00C54A8B">
        <w:rPr>
          <w:rFonts w:ascii="Arial" w:hAnsi="Arial" w:cs="Arial"/>
          <w:sz w:val="16"/>
          <w:szCs w:val="16"/>
        </w:rPr>
        <w:t>/</w:t>
      </w:r>
      <w:r w:rsidRPr="00C54A8B">
        <w:rPr>
          <w:rFonts w:ascii="Arial" w:hAnsi="Arial" w:cs="Arial"/>
          <w:sz w:val="16"/>
          <w:szCs w:val="16"/>
        </w:rPr>
        <w:t xml:space="preserve"> Then while we live, in love let’s so preserve </w:t>
      </w:r>
      <w:r w:rsidRPr="00C54A8B">
        <w:rPr>
          <w:rFonts w:ascii="Arial" w:hAnsi="Arial" w:cs="Arial"/>
          <w:sz w:val="16"/>
          <w:szCs w:val="16"/>
        </w:rPr>
        <w:t>/</w:t>
      </w:r>
      <w:r w:rsidRPr="00C54A8B">
        <w:rPr>
          <w:rFonts w:ascii="Arial" w:hAnsi="Arial" w:cs="Arial"/>
          <w:sz w:val="16"/>
          <w:szCs w:val="16"/>
        </w:rPr>
        <w:t xml:space="preserve">That when we live no more, we may live ever. </w:t>
      </w:r>
    </w:p>
    <w:p w14:paraId="5F6C4835" w14:textId="77777777" w:rsidR="000071F2" w:rsidRPr="00C54A8B" w:rsidRDefault="000071F2" w:rsidP="000071F2">
      <w:pPr>
        <w:contextualSpacing/>
        <w:rPr>
          <w:rFonts w:ascii="Arial" w:hAnsi="Arial" w:cs="Arial"/>
          <w:sz w:val="16"/>
          <w:szCs w:val="16"/>
        </w:rPr>
      </w:pPr>
    </w:p>
    <w:p w14:paraId="581B127D" w14:textId="0A6C8620" w:rsidR="000071F2" w:rsidRPr="00C54A8B" w:rsidRDefault="000071F2" w:rsidP="000071F2">
      <w:pPr>
        <w:contextualSpacing/>
        <w:rPr>
          <w:rFonts w:ascii="Arial" w:hAnsi="Arial" w:cs="Arial"/>
          <w:sz w:val="16"/>
          <w:szCs w:val="16"/>
        </w:rPr>
      </w:pPr>
      <w:r w:rsidRPr="00C54A8B">
        <w:rPr>
          <w:rFonts w:ascii="Arial" w:hAnsi="Arial" w:cs="Arial"/>
          <w:sz w:val="16"/>
          <w:szCs w:val="16"/>
        </w:rPr>
        <w:t xml:space="preserve">SOURCE: Anne Bradstreet, </w:t>
      </w:r>
      <w:r w:rsidRPr="00C54A8B">
        <w:rPr>
          <w:rFonts w:ascii="Arial" w:hAnsi="Arial" w:cs="Arial"/>
          <w:sz w:val="16"/>
          <w:szCs w:val="16"/>
        </w:rPr>
        <w:t>“</w:t>
      </w:r>
      <w:r w:rsidRPr="00C54A8B">
        <w:rPr>
          <w:rFonts w:ascii="Arial" w:hAnsi="Arial" w:cs="Arial"/>
          <w:iCs/>
          <w:sz w:val="16"/>
          <w:szCs w:val="16"/>
        </w:rPr>
        <w:t>To My Dear and Loving Husband</w:t>
      </w:r>
      <w:r w:rsidRPr="00C54A8B">
        <w:rPr>
          <w:rFonts w:ascii="Arial" w:hAnsi="Arial" w:cs="Arial"/>
          <w:iCs/>
          <w:sz w:val="16"/>
          <w:szCs w:val="16"/>
        </w:rPr>
        <w:t>”</w:t>
      </w:r>
      <w:r w:rsidRPr="00C54A8B">
        <w:rPr>
          <w:rFonts w:ascii="Arial" w:hAnsi="Arial" w:cs="Arial"/>
          <w:i/>
          <w:sz w:val="16"/>
          <w:szCs w:val="16"/>
        </w:rPr>
        <w:t xml:space="preserve">, </w:t>
      </w:r>
      <w:r w:rsidRPr="00C54A8B">
        <w:rPr>
          <w:rFonts w:ascii="Arial" w:hAnsi="Arial" w:cs="Arial"/>
          <w:sz w:val="16"/>
          <w:szCs w:val="16"/>
        </w:rPr>
        <w:t>(P449)</w:t>
      </w:r>
    </w:p>
    <w:p w14:paraId="32431649" w14:textId="77777777" w:rsidR="000071F2" w:rsidRPr="00C54A8B" w:rsidRDefault="000071F2" w:rsidP="00C34F47">
      <w:pPr>
        <w:contextualSpacing/>
        <w:rPr>
          <w:rFonts w:ascii="Arial" w:hAnsi="Arial" w:cs="Arial"/>
          <w:sz w:val="16"/>
          <w:szCs w:val="16"/>
        </w:rPr>
      </w:pPr>
    </w:p>
    <w:p w14:paraId="24AF5A18"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QUOTE: But how should I know He is such a God as I worship in Trinity, and such a </w:t>
      </w:r>
      <w:proofErr w:type="spellStart"/>
      <w:r w:rsidRPr="00C54A8B">
        <w:rPr>
          <w:rFonts w:ascii="Arial" w:hAnsi="Arial" w:cs="Arial"/>
          <w:sz w:val="16"/>
          <w:szCs w:val="16"/>
        </w:rPr>
        <w:t>Saviour</w:t>
      </w:r>
      <w:proofErr w:type="spellEnd"/>
      <w:r w:rsidRPr="00C54A8B">
        <w:rPr>
          <w:rFonts w:ascii="Arial" w:hAnsi="Arial" w:cs="Arial"/>
          <w:sz w:val="16"/>
          <w:szCs w:val="16"/>
        </w:rPr>
        <w:t xml:space="preserve"> as I rely upon? Though this hath thousands of times been suggested to me, yet God hath helped me over. I have argued thus with myself. </w:t>
      </w:r>
    </w:p>
    <w:p w14:paraId="76201D83" w14:textId="77777777" w:rsidR="00E80C1E" w:rsidRPr="00C54A8B" w:rsidRDefault="00E80C1E" w:rsidP="00E80C1E">
      <w:pPr>
        <w:contextualSpacing/>
        <w:rPr>
          <w:rFonts w:ascii="Arial" w:hAnsi="Arial" w:cs="Arial"/>
          <w:sz w:val="16"/>
          <w:szCs w:val="16"/>
        </w:rPr>
      </w:pPr>
    </w:p>
    <w:p w14:paraId="49191FC7"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SOURCE: Anne Bradstreet, </w:t>
      </w:r>
      <w:r w:rsidRPr="00C54A8B">
        <w:rPr>
          <w:rFonts w:ascii="Arial" w:hAnsi="Arial" w:cs="Arial"/>
          <w:i/>
          <w:sz w:val="16"/>
          <w:szCs w:val="16"/>
        </w:rPr>
        <w:t xml:space="preserve">To My Dear Children, </w:t>
      </w:r>
      <w:r w:rsidRPr="00C54A8B">
        <w:rPr>
          <w:rFonts w:ascii="Arial" w:hAnsi="Arial" w:cs="Arial"/>
          <w:sz w:val="16"/>
          <w:szCs w:val="16"/>
        </w:rPr>
        <w:t>(P455)</w:t>
      </w:r>
    </w:p>
    <w:p w14:paraId="5D8AE003" w14:textId="669C402F" w:rsidR="00C34F47" w:rsidRPr="00C54A8B" w:rsidRDefault="00C34F47" w:rsidP="00C34F47">
      <w:pPr>
        <w:contextualSpacing/>
        <w:rPr>
          <w:rFonts w:ascii="Arial" w:hAnsi="Arial" w:cs="Arial"/>
          <w:sz w:val="16"/>
          <w:szCs w:val="16"/>
        </w:rPr>
      </w:pPr>
    </w:p>
    <w:p w14:paraId="1499CF5E"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QUOTE: I can’t think the Indians were much greater Heathens than the first Adventurers, who, had they been good Christians, would have had the Charity to take this only method of converting the Natives to Christianity.  </w:t>
      </w:r>
    </w:p>
    <w:p w14:paraId="6BB5095C" w14:textId="77777777" w:rsidR="00E80C1E" w:rsidRPr="00C54A8B" w:rsidRDefault="00E80C1E" w:rsidP="00E80C1E">
      <w:pPr>
        <w:contextualSpacing/>
        <w:rPr>
          <w:rFonts w:ascii="Arial" w:hAnsi="Arial" w:cs="Arial"/>
          <w:sz w:val="16"/>
          <w:szCs w:val="16"/>
        </w:rPr>
      </w:pPr>
    </w:p>
    <w:p w14:paraId="1B3501D0"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SOURCE: William Byrd II, </w:t>
      </w:r>
      <w:r w:rsidRPr="00C54A8B">
        <w:rPr>
          <w:rFonts w:ascii="Arial" w:hAnsi="Arial" w:cs="Arial"/>
          <w:i/>
          <w:sz w:val="16"/>
          <w:szCs w:val="16"/>
        </w:rPr>
        <w:t xml:space="preserve">The History of the Dividing Line </w:t>
      </w:r>
      <w:r w:rsidRPr="00C54A8B">
        <w:rPr>
          <w:rFonts w:ascii="Arial" w:hAnsi="Arial" w:cs="Arial"/>
          <w:sz w:val="16"/>
          <w:szCs w:val="16"/>
        </w:rPr>
        <w:t>(P667)</w:t>
      </w:r>
    </w:p>
    <w:p w14:paraId="13573BB2" w14:textId="77777777" w:rsidR="00E80C1E" w:rsidRPr="00C54A8B" w:rsidRDefault="00E80C1E" w:rsidP="00C34F47">
      <w:pPr>
        <w:contextualSpacing/>
        <w:rPr>
          <w:rFonts w:ascii="Arial" w:hAnsi="Arial" w:cs="Arial"/>
          <w:sz w:val="16"/>
          <w:szCs w:val="16"/>
        </w:rPr>
      </w:pPr>
    </w:p>
    <w:p w14:paraId="5FEEBB45"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Amongst other spectators came two girls to see us, one of which was very handsome and the other very willing. However, we only saluted them, and if we committed any sin at all, it was only in our hearts.</w:t>
      </w:r>
    </w:p>
    <w:p w14:paraId="64933675" w14:textId="77777777" w:rsidR="00C2010A" w:rsidRPr="00C54A8B" w:rsidRDefault="00C2010A" w:rsidP="00C2010A">
      <w:pPr>
        <w:contextualSpacing/>
        <w:rPr>
          <w:rFonts w:ascii="Arial" w:hAnsi="Arial" w:cs="Arial"/>
          <w:sz w:val="16"/>
          <w:szCs w:val="16"/>
        </w:rPr>
      </w:pPr>
    </w:p>
    <w:p w14:paraId="7E9D1206"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William Byrd </w:t>
      </w:r>
      <w:r w:rsidRPr="00C54A8B">
        <w:rPr>
          <w:rFonts w:ascii="Arial" w:hAnsi="Arial" w:cs="Arial"/>
          <w:i/>
          <w:sz w:val="16"/>
          <w:szCs w:val="16"/>
        </w:rPr>
        <w:t>The History of the Dividing Line</w:t>
      </w:r>
      <w:r w:rsidRPr="00C54A8B">
        <w:rPr>
          <w:rFonts w:ascii="Arial" w:hAnsi="Arial" w:cs="Arial"/>
          <w:sz w:val="16"/>
          <w:szCs w:val="16"/>
        </w:rPr>
        <w:t xml:space="preserve"> P670</w:t>
      </w:r>
    </w:p>
    <w:p w14:paraId="08A29304" w14:textId="77777777" w:rsidR="00C2010A" w:rsidRPr="00C54A8B" w:rsidRDefault="00C2010A" w:rsidP="00C34F47">
      <w:pPr>
        <w:contextualSpacing/>
        <w:rPr>
          <w:rFonts w:ascii="Arial" w:hAnsi="Arial" w:cs="Arial"/>
          <w:sz w:val="16"/>
          <w:szCs w:val="16"/>
        </w:rPr>
      </w:pPr>
    </w:p>
    <w:p w14:paraId="7C8FD08C"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QUOTE:</w:t>
      </w:r>
      <w:r w:rsidRPr="00C54A8B">
        <w:rPr>
          <w:rFonts w:ascii="Arial" w:hAnsi="Arial" w:cs="Arial"/>
          <w:sz w:val="16"/>
          <w:szCs w:val="16"/>
        </w:rPr>
        <w:tab/>
        <w:t xml:space="preserve">The men, for their parts, just like the Indians, impose all the work upon the poor women. They make their wives rise out of their beds early in the morning, at the same time that they lie and snore till the sun has risen one-third of his course and dispersed all the unwholesome damps. </w:t>
      </w:r>
    </w:p>
    <w:p w14:paraId="344081C6" w14:textId="77777777" w:rsidR="00C34F47" w:rsidRPr="00C54A8B" w:rsidRDefault="00C34F47" w:rsidP="00C34F47">
      <w:pPr>
        <w:contextualSpacing/>
        <w:rPr>
          <w:rFonts w:ascii="Arial" w:hAnsi="Arial" w:cs="Arial"/>
          <w:sz w:val="16"/>
          <w:szCs w:val="16"/>
        </w:rPr>
      </w:pPr>
    </w:p>
    <w:p w14:paraId="29BF4699"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SOURCE:</w:t>
      </w:r>
      <w:r w:rsidRPr="00C54A8B">
        <w:rPr>
          <w:rFonts w:ascii="Arial" w:hAnsi="Arial" w:cs="Arial"/>
          <w:sz w:val="16"/>
          <w:szCs w:val="16"/>
        </w:rPr>
        <w:tab/>
        <w:t xml:space="preserve">William Byrd, </w:t>
      </w:r>
      <w:r w:rsidRPr="00C54A8B">
        <w:rPr>
          <w:rFonts w:ascii="Arial" w:hAnsi="Arial" w:cs="Arial"/>
          <w:i/>
          <w:iCs/>
          <w:sz w:val="16"/>
          <w:szCs w:val="16"/>
        </w:rPr>
        <w:t xml:space="preserve">from </w:t>
      </w:r>
      <w:r w:rsidRPr="00C54A8B">
        <w:rPr>
          <w:rFonts w:ascii="Arial" w:hAnsi="Arial" w:cs="Arial"/>
          <w:sz w:val="16"/>
          <w:szCs w:val="16"/>
        </w:rPr>
        <w:t>The History of the Dividing Line betwixt Virginia and North Carolina and The Secret History of the Line, P675</w:t>
      </w:r>
    </w:p>
    <w:p w14:paraId="029A2579" w14:textId="156938E6" w:rsidR="00C34F47" w:rsidRPr="00C54A8B" w:rsidRDefault="00C34F47" w:rsidP="00C34F47">
      <w:pPr>
        <w:rPr>
          <w:rFonts w:ascii="Arial" w:hAnsi="Arial" w:cs="Arial"/>
          <w:sz w:val="16"/>
          <w:szCs w:val="16"/>
        </w:rPr>
      </w:pPr>
    </w:p>
    <w:p w14:paraId="452DD18C" w14:textId="77777777" w:rsidR="00BF7FF2" w:rsidRPr="00C54A8B" w:rsidRDefault="00BF7FF2" w:rsidP="00BF7FF2">
      <w:pPr>
        <w:contextualSpacing/>
        <w:rPr>
          <w:rFonts w:ascii="Arial" w:hAnsi="Arial" w:cs="Arial"/>
          <w:i/>
          <w:sz w:val="16"/>
          <w:szCs w:val="16"/>
        </w:rPr>
      </w:pPr>
      <w:r w:rsidRPr="00C54A8B">
        <w:rPr>
          <w:rFonts w:ascii="Arial" w:hAnsi="Arial" w:cs="Arial"/>
          <w:sz w:val="16"/>
          <w:szCs w:val="16"/>
        </w:rPr>
        <w:t xml:space="preserve">QUOTE: </w:t>
      </w:r>
      <w:r w:rsidRPr="00C54A8B">
        <w:rPr>
          <w:rFonts w:ascii="Arial" w:hAnsi="Arial" w:cs="Arial"/>
          <w:i/>
          <w:sz w:val="16"/>
          <w:szCs w:val="16"/>
        </w:rPr>
        <w:t>While the master was employed in making love to one sister, the man made his passion know to the other; only he more boisterous and employed force when he could not succeed by fair means.</w:t>
      </w:r>
    </w:p>
    <w:p w14:paraId="09CCC4A0" w14:textId="77777777" w:rsidR="00BF7FF2" w:rsidRPr="00C54A8B" w:rsidRDefault="00BF7FF2" w:rsidP="00BF7FF2">
      <w:pPr>
        <w:contextualSpacing/>
        <w:rPr>
          <w:rFonts w:ascii="Arial" w:hAnsi="Arial" w:cs="Arial"/>
          <w:sz w:val="16"/>
          <w:szCs w:val="16"/>
        </w:rPr>
      </w:pPr>
    </w:p>
    <w:p w14:paraId="0F9FE81F"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 xml:space="preserve">SOURCE: William Byrd II, The History of the Dividing Line betwixt Virginia and North Carolina </w:t>
      </w:r>
      <w:r w:rsidRPr="00C54A8B">
        <w:rPr>
          <w:rFonts w:ascii="Arial" w:hAnsi="Arial" w:cs="Arial"/>
          <w:i/>
          <w:sz w:val="16"/>
          <w:szCs w:val="16"/>
        </w:rPr>
        <w:t>and</w:t>
      </w:r>
      <w:r w:rsidRPr="00C54A8B">
        <w:rPr>
          <w:rFonts w:ascii="Arial" w:hAnsi="Arial" w:cs="Arial"/>
          <w:sz w:val="16"/>
          <w:szCs w:val="16"/>
        </w:rPr>
        <w:t xml:space="preserve"> The Secret History of the Line, P675</w:t>
      </w:r>
    </w:p>
    <w:p w14:paraId="00B89B63" w14:textId="77777777" w:rsidR="00BF7FF2" w:rsidRPr="00C54A8B" w:rsidRDefault="00BF7FF2" w:rsidP="00C34F47">
      <w:pPr>
        <w:rPr>
          <w:rFonts w:ascii="Arial" w:hAnsi="Arial" w:cs="Arial"/>
          <w:sz w:val="16"/>
          <w:szCs w:val="16"/>
        </w:rPr>
      </w:pPr>
    </w:p>
    <w:p w14:paraId="5EE5799B"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“And such an Opportunity there is in your hands, O all you that have any Negroes in your Houses: an Opportunity to try, Whether you may not be the Happy Instruments, of Converting the Blackest Instances of Blindness and Baseness, into admirable Candidates of Eternal Blessedness”.</w:t>
      </w:r>
    </w:p>
    <w:p w14:paraId="24771E21" w14:textId="77777777" w:rsidR="00C2010A" w:rsidRPr="00C54A8B" w:rsidRDefault="00C2010A" w:rsidP="00C2010A">
      <w:pPr>
        <w:contextualSpacing/>
        <w:rPr>
          <w:rFonts w:ascii="Arial" w:hAnsi="Arial" w:cs="Arial"/>
          <w:sz w:val="16"/>
          <w:szCs w:val="16"/>
        </w:rPr>
      </w:pPr>
    </w:p>
    <w:p w14:paraId="08CBA445"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Cotton Mather. </w:t>
      </w:r>
      <w:r w:rsidRPr="00C54A8B">
        <w:rPr>
          <w:rFonts w:ascii="Arial" w:hAnsi="Arial" w:cs="Arial"/>
          <w:i/>
          <w:iCs/>
          <w:sz w:val="16"/>
          <w:szCs w:val="16"/>
        </w:rPr>
        <w:t>The Negro Christianized</w:t>
      </w:r>
      <w:r w:rsidRPr="00C54A8B">
        <w:rPr>
          <w:rFonts w:ascii="Arial" w:hAnsi="Arial" w:cs="Arial"/>
          <w:sz w:val="16"/>
          <w:szCs w:val="16"/>
        </w:rPr>
        <w:t>. Pg. 573</w:t>
      </w:r>
    </w:p>
    <w:p w14:paraId="563C35B6" w14:textId="6617C339" w:rsidR="00C2010A" w:rsidRPr="00C54A8B" w:rsidRDefault="00C2010A" w:rsidP="00C34F47">
      <w:pPr>
        <w:rPr>
          <w:rFonts w:ascii="Arial" w:hAnsi="Arial" w:cs="Arial"/>
          <w:sz w:val="16"/>
          <w:szCs w:val="16"/>
        </w:rPr>
      </w:pPr>
    </w:p>
    <w:p w14:paraId="52271B75"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QUOTE: Had they done more, to make their negros the knowing and willing servants of God, it may be, God would have made their negroes better servants to him. </w:t>
      </w:r>
    </w:p>
    <w:p w14:paraId="41553EAE" w14:textId="77777777" w:rsidR="00E80C1E" w:rsidRPr="00C54A8B" w:rsidRDefault="00E80C1E" w:rsidP="00E80C1E">
      <w:pPr>
        <w:contextualSpacing/>
        <w:rPr>
          <w:rFonts w:ascii="Arial" w:hAnsi="Arial" w:cs="Arial"/>
          <w:sz w:val="16"/>
          <w:szCs w:val="16"/>
        </w:rPr>
      </w:pPr>
    </w:p>
    <w:p w14:paraId="7E52779E"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SOURCE: Cotton Mather, </w:t>
      </w:r>
      <w:r w:rsidRPr="00C54A8B">
        <w:rPr>
          <w:rFonts w:ascii="Arial" w:hAnsi="Arial" w:cs="Arial"/>
          <w:i/>
          <w:sz w:val="16"/>
          <w:szCs w:val="16"/>
        </w:rPr>
        <w:t xml:space="preserve">The Negro Christianized </w:t>
      </w:r>
      <w:r w:rsidRPr="00C54A8B">
        <w:rPr>
          <w:rFonts w:ascii="Arial" w:hAnsi="Arial" w:cs="Arial"/>
          <w:sz w:val="16"/>
          <w:szCs w:val="16"/>
        </w:rPr>
        <w:t>(P575?)</w:t>
      </w:r>
    </w:p>
    <w:p w14:paraId="38A94E21" w14:textId="0C2BD5F2" w:rsidR="00E80C1E" w:rsidRPr="00C54A8B" w:rsidRDefault="00E80C1E" w:rsidP="00C34F47">
      <w:pPr>
        <w:rPr>
          <w:rFonts w:ascii="Arial" w:hAnsi="Arial" w:cs="Arial"/>
          <w:sz w:val="16"/>
          <w:szCs w:val="16"/>
        </w:rPr>
      </w:pPr>
    </w:p>
    <w:p w14:paraId="16886283"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QUOTE: We have been advised by some credible Christians yet alive, that a malefactor, accused of witchcraft as well as murder, and executed in this place more than forty years ago, did then give notice of an horrible plot against the country by witchcraft, and a foundation of witchcraft then laid, which if it were not seasonably discovered, would probably blow up, and pull down all the churches in the country</w:t>
      </w:r>
    </w:p>
    <w:p w14:paraId="0937F271" w14:textId="77777777" w:rsidR="00BF7FF2" w:rsidRPr="00C54A8B" w:rsidRDefault="00BF7FF2" w:rsidP="00BF7FF2">
      <w:pPr>
        <w:contextualSpacing/>
        <w:rPr>
          <w:rFonts w:ascii="Arial" w:hAnsi="Arial" w:cs="Arial"/>
          <w:sz w:val="16"/>
          <w:szCs w:val="16"/>
        </w:rPr>
      </w:pPr>
    </w:p>
    <w:p w14:paraId="425C8B07"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 xml:space="preserve">SOURCE: Mather. </w:t>
      </w:r>
      <w:r w:rsidRPr="00C54A8B">
        <w:rPr>
          <w:rFonts w:ascii="Arial" w:hAnsi="Arial" w:cs="Arial"/>
          <w:i/>
          <w:sz w:val="16"/>
          <w:szCs w:val="16"/>
        </w:rPr>
        <w:t>The Wonders of the Invisible World</w:t>
      </w:r>
      <w:r w:rsidRPr="00C54A8B">
        <w:rPr>
          <w:rFonts w:ascii="Arial" w:hAnsi="Arial" w:cs="Arial"/>
          <w:sz w:val="16"/>
          <w:szCs w:val="16"/>
        </w:rPr>
        <w:t>. Vol A. Pg. 557</w:t>
      </w:r>
    </w:p>
    <w:p w14:paraId="734E6B4C" w14:textId="77777777" w:rsidR="00BF7FF2" w:rsidRPr="00C54A8B" w:rsidRDefault="00BF7FF2" w:rsidP="00BF7FF2">
      <w:pPr>
        <w:contextualSpacing/>
        <w:rPr>
          <w:rFonts w:ascii="Arial" w:hAnsi="Arial" w:cs="Arial"/>
          <w:sz w:val="16"/>
          <w:szCs w:val="16"/>
        </w:rPr>
      </w:pPr>
    </w:p>
    <w:p w14:paraId="2277480F"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QUOTE: yea, that at prodigious witch-meetings, the wretches have proceeded so far as to concert and consult the methods of rooting out the Christian religion from this country, and setting up instead of it perhaps a more gross diabolism than ever the world saw before.</w:t>
      </w:r>
    </w:p>
    <w:p w14:paraId="55142E41" w14:textId="77777777" w:rsidR="00BF7FF2" w:rsidRPr="00C54A8B" w:rsidRDefault="00BF7FF2" w:rsidP="00BF7FF2">
      <w:pPr>
        <w:contextualSpacing/>
        <w:rPr>
          <w:rFonts w:ascii="Arial" w:hAnsi="Arial" w:cs="Arial"/>
          <w:sz w:val="16"/>
          <w:szCs w:val="16"/>
        </w:rPr>
      </w:pPr>
    </w:p>
    <w:p w14:paraId="023F6668"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 xml:space="preserve">SOURCE: Cotton Mather, </w:t>
      </w:r>
      <w:r w:rsidRPr="00C54A8B">
        <w:rPr>
          <w:rFonts w:ascii="Arial" w:hAnsi="Arial" w:cs="Arial"/>
          <w:i/>
          <w:sz w:val="16"/>
          <w:szCs w:val="16"/>
        </w:rPr>
        <w:t>The Wonders of the Invisible World</w:t>
      </w:r>
      <w:r w:rsidRPr="00C54A8B">
        <w:rPr>
          <w:rFonts w:ascii="Arial" w:hAnsi="Arial" w:cs="Arial"/>
          <w:sz w:val="16"/>
          <w:szCs w:val="16"/>
        </w:rPr>
        <w:t>, P557</w:t>
      </w:r>
    </w:p>
    <w:p w14:paraId="554861BF" w14:textId="77777777" w:rsidR="00BF7FF2" w:rsidRPr="00C54A8B" w:rsidRDefault="00BF7FF2" w:rsidP="00BF7FF2">
      <w:pPr>
        <w:contextualSpacing/>
        <w:rPr>
          <w:rFonts w:ascii="Arial" w:hAnsi="Arial" w:cs="Arial"/>
          <w:sz w:val="16"/>
          <w:szCs w:val="16"/>
        </w:rPr>
      </w:pPr>
    </w:p>
    <w:p w14:paraId="54DABE8B"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QUOTE: Before the trial of this prisoner, several of her own children had frankly and fully confessed, not only that they were witches themselves, but that this their mother had made them so.</w:t>
      </w:r>
    </w:p>
    <w:p w14:paraId="66CCC963" w14:textId="77777777" w:rsidR="00BF7FF2" w:rsidRPr="00C54A8B" w:rsidRDefault="00BF7FF2" w:rsidP="00BF7FF2">
      <w:pPr>
        <w:contextualSpacing/>
        <w:rPr>
          <w:rFonts w:ascii="Arial" w:hAnsi="Arial" w:cs="Arial"/>
          <w:sz w:val="16"/>
          <w:szCs w:val="16"/>
        </w:rPr>
      </w:pPr>
    </w:p>
    <w:p w14:paraId="5956D492" w14:textId="77777777" w:rsidR="00BF7FF2" w:rsidRPr="00C54A8B" w:rsidRDefault="00BF7FF2" w:rsidP="00BF7FF2">
      <w:pPr>
        <w:contextualSpacing/>
        <w:rPr>
          <w:rFonts w:ascii="Arial" w:hAnsi="Arial" w:cs="Arial"/>
          <w:sz w:val="16"/>
          <w:szCs w:val="16"/>
        </w:rPr>
      </w:pPr>
      <w:r w:rsidRPr="00C54A8B">
        <w:rPr>
          <w:rFonts w:ascii="Arial" w:hAnsi="Arial" w:cs="Arial"/>
          <w:sz w:val="16"/>
          <w:szCs w:val="16"/>
        </w:rPr>
        <w:t xml:space="preserve">SOURCE: Cotton Mather, </w:t>
      </w:r>
      <w:r w:rsidRPr="00C54A8B">
        <w:rPr>
          <w:rFonts w:ascii="Arial" w:hAnsi="Arial" w:cs="Arial"/>
          <w:i/>
          <w:sz w:val="16"/>
          <w:szCs w:val="16"/>
        </w:rPr>
        <w:t>The Wonders of the Invisible World</w:t>
      </w:r>
      <w:r w:rsidRPr="00C54A8B">
        <w:rPr>
          <w:rFonts w:ascii="Arial" w:hAnsi="Arial" w:cs="Arial"/>
          <w:sz w:val="16"/>
          <w:szCs w:val="16"/>
        </w:rPr>
        <w:t xml:space="preserve"> (P559) </w:t>
      </w:r>
    </w:p>
    <w:p w14:paraId="08BB5A6B" w14:textId="77777777" w:rsidR="00BF7FF2" w:rsidRPr="00C54A8B" w:rsidRDefault="00BF7FF2" w:rsidP="00C34F47">
      <w:pPr>
        <w:rPr>
          <w:rFonts w:ascii="Arial" w:hAnsi="Arial" w:cs="Arial"/>
          <w:sz w:val="16"/>
          <w:szCs w:val="16"/>
        </w:rPr>
      </w:pPr>
    </w:p>
    <w:p w14:paraId="45A56347"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QUOTE:</w:t>
      </w:r>
      <w:r w:rsidRPr="00C54A8B">
        <w:rPr>
          <w:rFonts w:ascii="Arial" w:hAnsi="Arial" w:cs="Arial"/>
          <w:sz w:val="16"/>
          <w:szCs w:val="16"/>
        </w:rPr>
        <w:tab/>
        <w:t xml:space="preserve">In the manner in which birds and squirrels that are charmed by serpents go into their mouths and are destroyed by them, is a lively representation of the manner in which sinners under the gospel are often charmed and destroyed by the devil. </w:t>
      </w:r>
    </w:p>
    <w:p w14:paraId="74DE815E" w14:textId="77777777" w:rsidR="00C34F47" w:rsidRPr="00C54A8B" w:rsidRDefault="00C34F47" w:rsidP="00C34F47">
      <w:pPr>
        <w:contextualSpacing/>
        <w:rPr>
          <w:rFonts w:ascii="Arial" w:hAnsi="Arial" w:cs="Arial"/>
          <w:sz w:val="16"/>
          <w:szCs w:val="16"/>
        </w:rPr>
      </w:pPr>
    </w:p>
    <w:p w14:paraId="1715E68A" w14:textId="77777777" w:rsidR="00C34F47" w:rsidRPr="00C54A8B" w:rsidRDefault="00C34F47" w:rsidP="00C34F47">
      <w:pPr>
        <w:contextualSpacing/>
        <w:rPr>
          <w:rFonts w:ascii="Arial" w:hAnsi="Arial" w:cs="Arial"/>
          <w:sz w:val="16"/>
          <w:szCs w:val="16"/>
        </w:rPr>
      </w:pPr>
      <w:r w:rsidRPr="00C54A8B">
        <w:rPr>
          <w:rFonts w:ascii="Arial" w:hAnsi="Arial" w:cs="Arial"/>
          <w:sz w:val="16"/>
          <w:szCs w:val="16"/>
        </w:rPr>
        <w:t>SOURCE:</w:t>
      </w:r>
      <w:r w:rsidRPr="00C54A8B">
        <w:rPr>
          <w:rFonts w:ascii="Arial" w:hAnsi="Arial" w:cs="Arial"/>
          <w:sz w:val="16"/>
          <w:szCs w:val="16"/>
        </w:rPr>
        <w:tab/>
        <w:t xml:space="preserve">Jonathan Edwards, </w:t>
      </w:r>
      <w:r w:rsidRPr="00C54A8B">
        <w:rPr>
          <w:rFonts w:ascii="Arial" w:hAnsi="Arial" w:cs="Arial"/>
          <w:i/>
          <w:iCs/>
          <w:sz w:val="16"/>
          <w:szCs w:val="16"/>
        </w:rPr>
        <w:t xml:space="preserve">from </w:t>
      </w:r>
      <w:r w:rsidRPr="00C54A8B">
        <w:rPr>
          <w:rFonts w:ascii="Arial" w:hAnsi="Arial" w:cs="Arial"/>
          <w:sz w:val="16"/>
          <w:szCs w:val="16"/>
        </w:rPr>
        <w:t>Images of the Divine Things, P703</w:t>
      </w:r>
    </w:p>
    <w:p w14:paraId="60C6CCA3" w14:textId="42318C96" w:rsidR="00C34F47" w:rsidRPr="00C54A8B" w:rsidRDefault="00C34F47" w:rsidP="00C34F47">
      <w:pPr>
        <w:rPr>
          <w:rFonts w:ascii="Arial" w:hAnsi="Arial" w:cs="Arial"/>
          <w:sz w:val="16"/>
          <w:szCs w:val="16"/>
        </w:rPr>
      </w:pPr>
    </w:p>
    <w:p w14:paraId="37F76F8D"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The wrath of God burns against them, their damnation does not slumber; the pit is prepared, the fire is made ready, the furnace is now hot, ready to receive them, the flames do now rage and glow. The glittering sword is whet, and held over them, and the pit hath opened its mouth under them.</w:t>
      </w:r>
    </w:p>
    <w:p w14:paraId="2A7F3BEF" w14:textId="77777777" w:rsidR="00C2010A" w:rsidRPr="00C54A8B" w:rsidRDefault="00C2010A" w:rsidP="00C2010A">
      <w:pPr>
        <w:contextualSpacing/>
        <w:rPr>
          <w:rFonts w:ascii="Arial" w:hAnsi="Arial" w:cs="Arial"/>
          <w:sz w:val="16"/>
          <w:szCs w:val="16"/>
        </w:rPr>
      </w:pPr>
    </w:p>
    <w:p w14:paraId="6E2B03C8"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SOURCE: Jonathan Edwards “Sinners in the Hands of an Angry God” P725</w:t>
      </w:r>
    </w:p>
    <w:p w14:paraId="01EB3907" w14:textId="78A28354" w:rsidR="00C2010A" w:rsidRPr="00C54A8B" w:rsidRDefault="00C2010A" w:rsidP="00C34F47">
      <w:pPr>
        <w:rPr>
          <w:rFonts w:ascii="Arial" w:hAnsi="Arial" w:cs="Arial"/>
          <w:sz w:val="16"/>
          <w:szCs w:val="16"/>
        </w:rPr>
      </w:pPr>
    </w:p>
    <w:p w14:paraId="2FB15609"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QUOTE: Consider this, you that are here present that yet remain in an unregenerate state. That God will execute the fierceness of His anger implies that He will inflict wrath without any pity. </w:t>
      </w:r>
    </w:p>
    <w:p w14:paraId="413E71A2" w14:textId="77777777" w:rsidR="00E80C1E" w:rsidRPr="00C54A8B" w:rsidRDefault="00E80C1E" w:rsidP="00E80C1E">
      <w:pPr>
        <w:contextualSpacing/>
        <w:rPr>
          <w:rFonts w:ascii="Arial" w:hAnsi="Arial" w:cs="Arial"/>
          <w:sz w:val="16"/>
          <w:szCs w:val="16"/>
        </w:rPr>
      </w:pPr>
    </w:p>
    <w:p w14:paraId="139A2FF1" w14:textId="77777777" w:rsidR="00E80C1E" w:rsidRPr="00C54A8B" w:rsidRDefault="00E80C1E" w:rsidP="00E80C1E">
      <w:pPr>
        <w:contextualSpacing/>
        <w:rPr>
          <w:rFonts w:ascii="Arial" w:hAnsi="Arial" w:cs="Arial"/>
          <w:sz w:val="16"/>
          <w:szCs w:val="16"/>
        </w:rPr>
      </w:pPr>
      <w:r w:rsidRPr="00C54A8B">
        <w:rPr>
          <w:rFonts w:ascii="Arial" w:hAnsi="Arial" w:cs="Arial"/>
          <w:sz w:val="16"/>
          <w:szCs w:val="16"/>
        </w:rPr>
        <w:t xml:space="preserve">SOURCE: Jonathan Edwards, </w:t>
      </w:r>
      <w:r w:rsidRPr="00C54A8B">
        <w:rPr>
          <w:rFonts w:ascii="Arial" w:hAnsi="Arial" w:cs="Arial"/>
          <w:i/>
          <w:sz w:val="16"/>
          <w:szCs w:val="16"/>
        </w:rPr>
        <w:t xml:space="preserve">Sinners in the Hands of an Angry God </w:t>
      </w:r>
      <w:r w:rsidRPr="00C54A8B">
        <w:rPr>
          <w:rFonts w:ascii="Arial" w:hAnsi="Arial" w:cs="Arial"/>
          <w:sz w:val="16"/>
          <w:szCs w:val="16"/>
        </w:rPr>
        <w:t xml:space="preserve">(P731) </w:t>
      </w:r>
    </w:p>
    <w:p w14:paraId="0D953224" w14:textId="77777777" w:rsidR="00E80C1E" w:rsidRPr="00C54A8B" w:rsidRDefault="00E80C1E" w:rsidP="00C34F47">
      <w:pPr>
        <w:rPr>
          <w:rFonts w:ascii="Arial" w:hAnsi="Arial" w:cs="Arial"/>
          <w:sz w:val="16"/>
          <w:szCs w:val="16"/>
        </w:rPr>
      </w:pPr>
    </w:p>
    <w:p w14:paraId="633488EE"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And now you have an extraordinary opportunity, a day wherein Christ has thrown the door of mercy wide open, and stands in calling and crying with a loud voice to poor sinners; a day wherein many are flocking to Him, and pressing into the kingdom of God.</w:t>
      </w:r>
    </w:p>
    <w:p w14:paraId="7176064C" w14:textId="77777777" w:rsidR="00C2010A" w:rsidRPr="00C54A8B" w:rsidRDefault="00C2010A" w:rsidP="00C2010A">
      <w:pPr>
        <w:contextualSpacing/>
        <w:rPr>
          <w:rFonts w:ascii="Arial" w:hAnsi="Arial" w:cs="Arial"/>
          <w:sz w:val="16"/>
          <w:szCs w:val="16"/>
        </w:rPr>
      </w:pPr>
    </w:p>
    <w:p w14:paraId="57DC8AC4"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Jonathan Edwards. </w:t>
      </w:r>
      <w:r w:rsidRPr="00C54A8B">
        <w:rPr>
          <w:rFonts w:ascii="Arial" w:hAnsi="Arial" w:cs="Arial"/>
          <w:i/>
          <w:sz w:val="16"/>
          <w:szCs w:val="16"/>
        </w:rPr>
        <w:t xml:space="preserve">Sinners in the Hands of an Angry God. </w:t>
      </w:r>
      <w:r w:rsidRPr="00C54A8B">
        <w:rPr>
          <w:rFonts w:ascii="Arial" w:hAnsi="Arial" w:cs="Arial"/>
          <w:sz w:val="16"/>
          <w:szCs w:val="16"/>
        </w:rPr>
        <w:t>Vol A. pg. 734</w:t>
      </w:r>
    </w:p>
    <w:p w14:paraId="42C47677" w14:textId="77777777" w:rsidR="00C2010A" w:rsidRPr="00C54A8B" w:rsidRDefault="00C2010A" w:rsidP="00C2010A">
      <w:pPr>
        <w:contextualSpacing/>
        <w:rPr>
          <w:rFonts w:ascii="Arial" w:hAnsi="Arial" w:cs="Arial"/>
          <w:sz w:val="16"/>
          <w:szCs w:val="16"/>
        </w:rPr>
      </w:pPr>
    </w:p>
    <w:p w14:paraId="0EADF9F3"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QUOTE: </w:t>
      </w:r>
      <w:proofErr w:type="spellStart"/>
      <w:r w:rsidRPr="00C54A8B">
        <w:rPr>
          <w:rFonts w:ascii="Arial" w:hAnsi="Arial" w:cs="Arial"/>
          <w:sz w:val="16"/>
          <w:szCs w:val="16"/>
        </w:rPr>
        <w:t>‘Tis</w:t>
      </w:r>
      <w:proofErr w:type="spellEnd"/>
      <w:r w:rsidRPr="00C54A8B">
        <w:rPr>
          <w:rFonts w:ascii="Arial" w:hAnsi="Arial" w:cs="Arial"/>
          <w:sz w:val="16"/>
          <w:szCs w:val="16"/>
        </w:rPr>
        <w:t xml:space="preserve"> not the affair of a City, a Country, a Province, or a Kingdom; but a Continent—of at least one eighth part of the habitable Globe.</w:t>
      </w:r>
    </w:p>
    <w:p w14:paraId="435A94DA" w14:textId="77777777" w:rsidR="00C2010A" w:rsidRPr="00C54A8B" w:rsidRDefault="00C2010A" w:rsidP="00C2010A">
      <w:pPr>
        <w:contextualSpacing/>
        <w:rPr>
          <w:rFonts w:ascii="Arial" w:hAnsi="Arial" w:cs="Arial"/>
          <w:sz w:val="16"/>
          <w:szCs w:val="16"/>
        </w:rPr>
      </w:pPr>
    </w:p>
    <w:p w14:paraId="050D442B"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Thomas Paine. </w:t>
      </w:r>
      <w:r w:rsidRPr="00C54A8B">
        <w:rPr>
          <w:rFonts w:ascii="Arial" w:hAnsi="Arial" w:cs="Arial"/>
          <w:i/>
          <w:sz w:val="16"/>
          <w:szCs w:val="16"/>
        </w:rPr>
        <w:t xml:space="preserve">Common Sense. </w:t>
      </w:r>
      <w:r w:rsidRPr="00C54A8B">
        <w:rPr>
          <w:rFonts w:ascii="Arial" w:hAnsi="Arial" w:cs="Arial"/>
          <w:sz w:val="16"/>
          <w:szCs w:val="16"/>
        </w:rPr>
        <w:t xml:space="preserve">Vol A. pg. 1048. </w:t>
      </w:r>
    </w:p>
    <w:p w14:paraId="68FCD858" w14:textId="77777777" w:rsidR="00C2010A" w:rsidRPr="00C54A8B" w:rsidRDefault="00C2010A" w:rsidP="00C2010A">
      <w:pPr>
        <w:contextualSpacing/>
        <w:rPr>
          <w:rFonts w:ascii="Arial" w:hAnsi="Arial" w:cs="Arial"/>
          <w:sz w:val="16"/>
          <w:szCs w:val="16"/>
        </w:rPr>
      </w:pPr>
    </w:p>
    <w:p w14:paraId="247AB733"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QUOTE: “We have boasted the protection of Great Britain, without considering, that her motive was interest not attachment; and that she did not protect us from our enemies on our account; but from her enemies on her own account, from those who had no quarrel </w:t>
      </w:r>
      <w:proofErr w:type="spellStart"/>
      <w:r w:rsidRPr="00C54A8B">
        <w:rPr>
          <w:rFonts w:ascii="Arial" w:hAnsi="Arial" w:cs="Arial"/>
          <w:sz w:val="16"/>
          <w:szCs w:val="16"/>
        </w:rPr>
        <w:t>wit</w:t>
      </w:r>
      <w:proofErr w:type="spellEnd"/>
      <w:r w:rsidRPr="00C54A8B">
        <w:rPr>
          <w:rFonts w:ascii="Arial" w:hAnsi="Arial" w:cs="Arial"/>
          <w:sz w:val="16"/>
          <w:szCs w:val="16"/>
        </w:rPr>
        <w:t xml:space="preserve"> us on any other account, and who will always be our enemies on the same account.”</w:t>
      </w:r>
    </w:p>
    <w:p w14:paraId="12D2D8B3" w14:textId="77777777" w:rsidR="00C2010A" w:rsidRPr="00C54A8B" w:rsidRDefault="00C2010A" w:rsidP="00C2010A">
      <w:pPr>
        <w:contextualSpacing/>
        <w:rPr>
          <w:rFonts w:ascii="Arial" w:hAnsi="Arial" w:cs="Arial"/>
          <w:sz w:val="16"/>
          <w:szCs w:val="16"/>
        </w:rPr>
      </w:pPr>
    </w:p>
    <w:p w14:paraId="3DD01535"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Thomas Paine. </w:t>
      </w:r>
      <w:r w:rsidRPr="00C54A8B">
        <w:rPr>
          <w:rFonts w:ascii="Arial" w:hAnsi="Arial" w:cs="Arial"/>
          <w:i/>
          <w:iCs/>
          <w:sz w:val="16"/>
          <w:szCs w:val="16"/>
        </w:rPr>
        <w:t>Common Sense</w:t>
      </w:r>
      <w:r w:rsidRPr="00C54A8B">
        <w:rPr>
          <w:rFonts w:ascii="Arial" w:hAnsi="Arial" w:cs="Arial"/>
          <w:sz w:val="16"/>
          <w:szCs w:val="16"/>
        </w:rPr>
        <w:t>. Pg. 1049</w:t>
      </w:r>
    </w:p>
    <w:p w14:paraId="4B0D95B1" w14:textId="197B3D47" w:rsidR="00C2010A" w:rsidRPr="00C54A8B" w:rsidRDefault="00C2010A" w:rsidP="00C34F47">
      <w:pPr>
        <w:rPr>
          <w:rFonts w:ascii="Arial" w:hAnsi="Arial" w:cs="Arial"/>
          <w:sz w:val="16"/>
          <w:szCs w:val="16"/>
        </w:rPr>
      </w:pPr>
    </w:p>
    <w:p w14:paraId="6ED6B43B"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Not one third of the inhabitants, even of this province, [Pennsylvania], are of English descent. Wherefore, I reprobate the phrase of Parent or Mother Country applied to England only, as being false, selfish, narrow, and ungenerous.</w:t>
      </w:r>
    </w:p>
    <w:p w14:paraId="3DCD23A9" w14:textId="77777777" w:rsidR="00C2010A" w:rsidRPr="00C54A8B" w:rsidRDefault="00C2010A" w:rsidP="00C2010A">
      <w:pPr>
        <w:contextualSpacing/>
        <w:rPr>
          <w:rFonts w:ascii="Arial" w:hAnsi="Arial" w:cs="Arial"/>
          <w:sz w:val="16"/>
          <w:szCs w:val="16"/>
        </w:rPr>
      </w:pPr>
    </w:p>
    <w:p w14:paraId="01DDD75A"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Thomas Paine </w:t>
      </w:r>
      <w:r w:rsidRPr="00C54A8B">
        <w:rPr>
          <w:rFonts w:ascii="Arial" w:hAnsi="Arial" w:cs="Arial"/>
          <w:i/>
          <w:sz w:val="16"/>
          <w:szCs w:val="16"/>
        </w:rPr>
        <w:t>Common Sense</w:t>
      </w:r>
      <w:r w:rsidRPr="00C54A8B">
        <w:rPr>
          <w:rFonts w:ascii="Arial" w:hAnsi="Arial" w:cs="Arial"/>
          <w:sz w:val="16"/>
          <w:szCs w:val="16"/>
        </w:rPr>
        <w:t xml:space="preserve"> P1050</w:t>
      </w:r>
    </w:p>
    <w:p w14:paraId="27EA9EB1" w14:textId="77777777" w:rsidR="00C2010A" w:rsidRPr="00C54A8B" w:rsidRDefault="00C2010A" w:rsidP="00C34F47">
      <w:pPr>
        <w:rPr>
          <w:rFonts w:ascii="Arial" w:hAnsi="Arial" w:cs="Arial"/>
          <w:sz w:val="16"/>
          <w:szCs w:val="16"/>
        </w:rPr>
      </w:pPr>
    </w:p>
    <w:p w14:paraId="2105C9F0"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QUOTE: “These are the times that try men’s souls.”</w:t>
      </w:r>
    </w:p>
    <w:p w14:paraId="7620B13C" w14:textId="77777777" w:rsidR="00C2010A" w:rsidRPr="00C54A8B" w:rsidRDefault="00C2010A" w:rsidP="00C2010A">
      <w:pPr>
        <w:contextualSpacing/>
        <w:rPr>
          <w:rFonts w:ascii="Arial" w:hAnsi="Arial" w:cs="Arial"/>
          <w:sz w:val="16"/>
          <w:szCs w:val="16"/>
        </w:rPr>
      </w:pPr>
    </w:p>
    <w:p w14:paraId="5F3C3BB6" w14:textId="77777777" w:rsidR="00C2010A" w:rsidRPr="00C54A8B" w:rsidRDefault="00C2010A" w:rsidP="00C2010A">
      <w:pPr>
        <w:contextualSpacing/>
        <w:rPr>
          <w:rFonts w:ascii="Arial" w:hAnsi="Arial" w:cs="Arial"/>
          <w:sz w:val="16"/>
          <w:szCs w:val="16"/>
        </w:rPr>
      </w:pPr>
      <w:r w:rsidRPr="00C54A8B">
        <w:rPr>
          <w:rFonts w:ascii="Arial" w:hAnsi="Arial" w:cs="Arial"/>
          <w:sz w:val="16"/>
          <w:szCs w:val="16"/>
        </w:rPr>
        <w:t xml:space="preserve">SOURCE: Thomas Paine. </w:t>
      </w:r>
      <w:r w:rsidRPr="00C54A8B">
        <w:rPr>
          <w:rFonts w:ascii="Arial" w:hAnsi="Arial" w:cs="Arial"/>
          <w:i/>
          <w:iCs/>
          <w:sz w:val="16"/>
          <w:szCs w:val="16"/>
        </w:rPr>
        <w:t>The American Crisis</w:t>
      </w:r>
      <w:r w:rsidRPr="00C54A8B">
        <w:rPr>
          <w:rFonts w:ascii="Arial" w:hAnsi="Arial" w:cs="Arial"/>
          <w:sz w:val="16"/>
          <w:szCs w:val="16"/>
        </w:rPr>
        <w:t>. Pg. 1054</w:t>
      </w:r>
    </w:p>
    <w:p w14:paraId="46E6D853" w14:textId="0AAE860F" w:rsidR="00C2010A" w:rsidRPr="00C54A8B" w:rsidRDefault="00C2010A" w:rsidP="00C34F47">
      <w:pPr>
        <w:rPr>
          <w:rFonts w:ascii="Arial" w:hAnsi="Arial" w:cs="Arial"/>
          <w:sz w:val="16"/>
          <w:szCs w:val="16"/>
        </w:rPr>
      </w:pPr>
    </w:p>
    <w:p w14:paraId="0E9EBDA4" w14:textId="77777777" w:rsidR="00696688" w:rsidRPr="00C54A8B" w:rsidRDefault="00696688" w:rsidP="00696688">
      <w:pPr>
        <w:contextualSpacing/>
        <w:rPr>
          <w:rFonts w:ascii="Arial" w:hAnsi="Arial" w:cs="Arial"/>
          <w:sz w:val="16"/>
          <w:szCs w:val="16"/>
        </w:rPr>
      </w:pPr>
      <w:r w:rsidRPr="00C54A8B">
        <w:rPr>
          <w:rFonts w:ascii="Arial" w:hAnsi="Arial" w:cs="Arial"/>
          <w:sz w:val="16"/>
          <w:szCs w:val="16"/>
        </w:rPr>
        <w:t>QUOTE: Every national church or religion has established itself by pretending some special mission from God, communicated to certain individuals.</w:t>
      </w:r>
    </w:p>
    <w:p w14:paraId="7ADDEC3B" w14:textId="77777777" w:rsidR="00696688" w:rsidRPr="00C54A8B" w:rsidRDefault="00696688" w:rsidP="00696688">
      <w:pPr>
        <w:contextualSpacing/>
        <w:rPr>
          <w:rFonts w:ascii="Arial" w:hAnsi="Arial" w:cs="Arial"/>
          <w:sz w:val="16"/>
          <w:szCs w:val="16"/>
        </w:rPr>
      </w:pPr>
    </w:p>
    <w:p w14:paraId="2EBC815B" w14:textId="77777777" w:rsidR="00696688" w:rsidRPr="00C54A8B" w:rsidRDefault="00696688" w:rsidP="00696688">
      <w:pPr>
        <w:contextualSpacing/>
        <w:rPr>
          <w:rFonts w:ascii="Arial" w:hAnsi="Arial" w:cs="Arial"/>
          <w:sz w:val="16"/>
          <w:szCs w:val="16"/>
        </w:rPr>
      </w:pPr>
      <w:r w:rsidRPr="00C54A8B">
        <w:rPr>
          <w:rFonts w:ascii="Arial" w:hAnsi="Arial" w:cs="Arial"/>
          <w:sz w:val="16"/>
          <w:szCs w:val="16"/>
        </w:rPr>
        <w:t xml:space="preserve">SOURCE: Thomas Paine, </w:t>
      </w:r>
      <w:r w:rsidRPr="00C54A8B">
        <w:rPr>
          <w:rFonts w:ascii="Arial" w:hAnsi="Arial" w:cs="Arial"/>
          <w:i/>
          <w:sz w:val="16"/>
          <w:szCs w:val="16"/>
        </w:rPr>
        <w:t xml:space="preserve">The Age of Reason, </w:t>
      </w:r>
      <w:r w:rsidRPr="00C54A8B">
        <w:rPr>
          <w:rFonts w:ascii="Arial" w:hAnsi="Arial" w:cs="Arial"/>
          <w:sz w:val="16"/>
          <w:szCs w:val="16"/>
        </w:rPr>
        <w:t>Vol. A, P. 1060.</w:t>
      </w:r>
    </w:p>
    <w:p w14:paraId="6459AD36" w14:textId="54741C9B" w:rsidR="00696688" w:rsidRPr="00C54A8B" w:rsidRDefault="00696688" w:rsidP="00C34F47">
      <w:pPr>
        <w:rPr>
          <w:rFonts w:ascii="Arial" w:hAnsi="Arial" w:cs="Arial"/>
          <w:sz w:val="16"/>
          <w:szCs w:val="16"/>
        </w:rPr>
      </w:pPr>
    </w:p>
    <w:p w14:paraId="3CBCB1D5" w14:textId="77777777" w:rsidR="00696688" w:rsidRPr="00C54A8B" w:rsidRDefault="00696688" w:rsidP="00696688">
      <w:pPr>
        <w:contextualSpacing/>
        <w:rPr>
          <w:rFonts w:ascii="Arial" w:hAnsi="Arial" w:cs="Arial"/>
          <w:sz w:val="16"/>
          <w:szCs w:val="16"/>
        </w:rPr>
      </w:pPr>
      <w:r w:rsidRPr="00C54A8B">
        <w:rPr>
          <w:rFonts w:ascii="Arial" w:hAnsi="Arial" w:cs="Arial"/>
          <w:sz w:val="16"/>
          <w:szCs w:val="16"/>
        </w:rPr>
        <w:t>QUOTE: One coinage that recurs throughout the book is the term "contact zone," which I use to refer to the space of colonial encounters, the space in which people geographically and historically separated come into contact with each other and establish ongoing relations, usually involving conditions of coercion, radical inequality, and intractable conflict.</w:t>
      </w:r>
    </w:p>
    <w:p w14:paraId="2DFF0ED9" w14:textId="77777777" w:rsidR="00696688" w:rsidRPr="00C54A8B" w:rsidRDefault="00696688" w:rsidP="00696688">
      <w:pPr>
        <w:contextualSpacing/>
        <w:rPr>
          <w:rFonts w:ascii="Arial" w:hAnsi="Arial" w:cs="Arial"/>
          <w:sz w:val="16"/>
          <w:szCs w:val="16"/>
        </w:rPr>
      </w:pPr>
    </w:p>
    <w:p w14:paraId="2CE965D6" w14:textId="77777777" w:rsidR="00696688" w:rsidRPr="00C54A8B" w:rsidRDefault="00696688" w:rsidP="00696688">
      <w:pPr>
        <w:contextualSpacing/>
        <w:rPr>
          <w:rFonts w:ascii="Arial" w:hAnsi="Arial" w:cs="Arial"/>
          <w:sz w:val="16"/>
          <w:szCs w:val="16"/>
        </w:rPr>
      </w:pPr>
      <w:r w:rsidRPr="00C54A8B">
        <w:rPr>
          <w:rFonts w:ascii="Arial" w:hAnsi="Arial" w:cs="Arial"/>
          <w:sz w:val="16"/>
          <w:szCs w:val="16"/>
        </w:rPr>
        <w:t xml:space="preserve">SOURCE: Mary Louise Pratt. </w:t>
      </w:r>
      <w:r w:rsidRPr="00C54A8B">
        <w:rPr>
          <w:rFonts w:ascii="Arial" w:hAnsi="Arial" w:cs="Arial"/>
          <w:i/>
          <w:sz w:val="16"/>
          <w:szCs w:val="16"/>
        </w:rPr>
        <w:t>Imperial Eyes: Travel Writing and Transculturation</w:t>
      </w:r>
      <w:r w:rsidRPr="00C54A8B">
        <w:rPr>
          <w:rFonts w:ascii="Arial" w:hAnsi="Arial" w:cs="Arial"/>
          <w:sz w:val="16"/>
          <w:szCs w:val="16"/>
        </w:rPr>
        <w:t>. Vol A. Pg. 141</w:t>
      </w:r>
    </w:p>
    <w:p w14:paraId="10F495C4" w14:textId="77777777" w:rsidR="00696688" w:rsidRPr="00C54A8B" w:rsidRDefault="00696688" w:rsidP="00696688">
      <w:pPr>
        <w:contextualSpacing/>
        <w:rPr>
          <w:rFonts w:ascii="Arial" w:hAnsi="Arial" w:cs="Arial"/>
          <w:sz w:val="16"/>
          <w:szCs w:val="16"/>
        </w:rPr>
      </w:pPr>
    </w:p>
    <w:p w14:paraId="12223D93" w14:textId="77777777" w:rsidR="00696688" w:rsidRPr="00C54A8B" w:rsidRDefault="00696688" w:rsidP="00696688">
      <w:pPr>
        <w:contextualSpacing/>
        <w:rPr>
          <w:rFonts w:ascii="Arial" w:hAnsi="Arial" w:cs="Arial"/>
          <w:sz w:val="16"/>
          <w:szCs w:val="16"/>
        </w:rPr>
      </w:pPr>
      <w:r w:rsidRPr="00C54A8B">
        <w:rPr>
          <w:rFonts w:ascii="Arial" w:hAnsi="Arial" w:cs="Arial"/>
          <w:sz w:val="16"/>
          <w:szCs w:val="16"/>
        </w:rPr>
        <w:t xml:space="preserve">QUOTE: Regardless of their affiliation to the right, left, on </w:t>
      </w:r>
      <w:proofErr w:type="spellStart"/>
      <w:r w:rsidRPr="00C54A8B">
        <w:rPr>
          <w:rFonts w:ascii="Arial" w:hAnsi="Arial" w:cs="Arial"/>
          <w:sz w:val="16"/>
          <w:szCs w:val="16"/>
        </w:rPr>
        <w:t>centre</w:t>
      </w:r>
      <w:proofErr w:type="spellEnd"/>
      <w:r w:rsidRPr="00C54A8B">
        <w:rPr>
          <w:rFonts w:ascii="Arial" w:hAnsi="Arial" w:cs="Arial"/>
          <w:sz w:val="16"/>
          <w:szCs w:val="16"/>
        </w:rPr>
        <w:t xml:space="preserve">, groups have fallen back on the idea of cultural nationalism, on the </w:t>
      </w:r>
      <w:proofErr w:type="spellStart"/>
      <w:r w:rsidRPr="00C54A8B">
        <w:rPr>
          <w:rFonts w:ascii="Arial" w:hAnsi="Arial" w:cs="Arial"/>
          <w:sz w:val="16"/>
          <w:szCs w:val="16"/>
        </w:rPr>
        <w:t>overintegrated</w:t>
      </w:r>
      <w:proofErr w:type="spellEnd"/>
      <w:r w:rsidRPr="00C54A8B">
        <w:rPr>
          <w:rFonts w:ascii="Arial" w:hAnsi="Arial" w:cs="Arial"/>
          <w:sz w:val="16"/>
          <w:szCs w:val="16"/>
        </w:rPr>
        <w:t xml:space="preserve"> conceptions of culture which present immutable, ethnic differences as an absolute break in the histories and experiences of “black” and “white” people. </w:t>
      </w:r>
    </w:p>
    <w:p w14:paraId="46A0DAD0" w14:textId="77777777" w:rsidR="00696688" w:rsidRPr="00C54A8B" w:rsidRDefault="00696688" w:rsidP="00696688">
      <w:pPr>
        <w:contextualSpacing/>
        <w:rPr>
          <w:rFonts w:ascii="Arial" w:hAnsi="Arial" w:cs="Arial"/>
          <w:sz w:val="16"/>
          <w:szCs w:val="16"/>
        </w:rPr>
      </w:pPr>
    </w:p>
    <w:p w14:paraId="23F73010" w14:textId="77777777" w:rsidR="00696688" w:rsidRPr="00C54A8B" w:rsidRDefault="00696688" w:rsidP="00696688">
      <w:pPr>
        <w:contextualSpacing/>
        <w:rPr>
          <w:rFonts w:ascii="Arial" w:hAnsi="Arial" w:cs="Arial"/>
          <w:i/>
          <w:sz w:val="16"/>
          <w:szCs w:val="16"/>
        </w:rPr>
      </w:pPr>
      <w:r w:rsidRPr="00C54A8B">
        <w:rPr>
          <w:rFonts w:ascii="Arial" w:hAnsi="Arial" w:cs="Arial"/>
          <w:sz w:val="16"/>
          <w:szCs w:val="16"/>
        </w:rPr>
        <w:t xml:space="preserve">SOURCE: Paul Gilroy. </w:t>
      </w:r>
      <w:r w:rsidRPr="00C54A8B">
        <w:rPr>
          <w:rFonts w:ascii="Arial" w:hAnsi="Arial" w:cs="Arial"/>
          <w:i/>
          <w:sz w:val="16"/>
          <w:szCs w:val="16"/>
        </w:rPr>
        <w:t>The Black Atlantic: Modernity and Double Consciousness</w:t>
      </w:r>
      <w:r w:rsidRPr="00C54A8B">
        <w:rPr>
          <w:rFonts w:ascii="Arial" w:hAnsi="Arial" w:cs="Arial"/>
          <w:sz w:val="16"/>
          <w:szCs w:val="16"/>
        </w:rPr>
        <w:t>. Pg.143</w:t>
      </w:r>
    </w:p>
    <w:p w14:paraId="057A37D6" w14:textId="77777777" w:rsidR="00696688" w:rsidRPr="00C54A8B" w:rsidRDefault="00696688" w:rsidP="00C34F47">
      <w:pPr>
        <w:rPr>
          <w:rFonts w:ascii="Arial" w:hAnsi="Arial" w:cs="Arial"/>
          <w:sz w:val="16"/>
          <w:szCs w:val="16"/>
        </w:rPr>
      </w:pPr>
    </w:p>
    <w:sectPr w:rsidR="00696688" w:rsidRPr="00C54A8B" w:rsidSect="00C3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47"/>
    <w:rsid w:val="000071F2"/>
    <w:rsid w:val="00696688"/>
    <w:rsid w:val="008E4742"/>
    <w:rsid w:val="00AD1C36"/>
    <w:rsid w:val="00BF7FF2"/>
    <w:rsid w:val="00C2010A"/>
    <w:rsid w:val="00C34F47"/>
    <w:rsid w:val="00C54A8B"/>
    <w:rsid w:val="00CC5E8C"/>
    <w:rsid w:val="00E23B4A"/>
    <w:rsid w:val="00E27497"/>
    <w:rsid w:val="00E80C1E"/>
    <w:rsid w:val="00EF1064"/>
    <w:rsid w:val="00F84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556AC7"/>
  <w15:chartTrackingRefBased/>
  <w15:docId w15:val="{04837DAE-C7B9-F944-92FE-386A1B52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2019-10-08T14:27:00Z</dcterms:created>
  <dcterms:modified xsi:type="dcterms:W3CDTF">2019-10-08T16:44:00Z</dcterms:modified>
</cp:coreProperties>
</file>